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CD" w:rsidRPr="00016A13" w:rsidRDefault="002641CD" w:rsidP="002641CD">
      <w:pPr>
        <w:spacing w:before="161" w:after="161" w:line="240" w:lineRule="auto"/>
        <w:outlineLvl w:val="0"/>
        <w:rPr>
          <w:rFonts w:ascii="Times New Roman" w:eastAsia="Times New Roman" w:hAnsi="Times New Roman" w:cs="Times New Roman"/>
          <w:b/>
          <w:bCs/>
          <w:caps/>
          <w:color w:val="FF0000"/>
          <w:kern w:val="36"/>
          <w:sz w:val="40"/>
          <w:szCs w:val="40"/>
          <w:lang w:eastAsia="cs-CZ"/>
        </w:rPr>
      </w:pPr>
      <w:r w:rsidRPr="00016A13">
        <w:rPr>
          <w:rFonts w:ascii="Times New Roman" w:eastAsia="Times New Roman" w:hAnsi="Times New Roman" w:cs="Times New Roman"/>
          <w:b/>
          <w:bCs/>
          <w:caps/>
          <w:color w:val="FF0000"/>
          <w:kern w:val="36"/>
          <w:sz w:val="40"/>
          <w:szCs w:val="40"/>
          <w:lang w:eastAsia="cs-CZ"/>
        </w:rPr>
        <w:t>VSTUP DO REGISTROVANÉHO PARTNERSTVÍ</w:t>
      </w:r>
    </w:p>
    <w:p w:rsidR="002641CD" w:rsidRPr="00016A13" w:rsidRDefault="00DB2FD4" w:rsidP="00C84F64">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 xml:space="preserve"> </w:t>
      </w:r>
      <w:r w:rsidR="00016A13">
        <w:rPr>
          <w:rFonts w:ascii="Times New Roman" w:eastAsia="Times New Roman" w:hAnsi="Times New Roman" w:cs="Times New Roman"/>
          <w:b/>
          <w:bCs/>
          <w:color w:val="C00000"/>
          <w:sz w:val="24"/>
          <w:szCs w:val="24"/>
          <w:u w:val="single"/>
          <w:lang w:eastAsia="cs-CZ"/>
        </w:rPr>
        <w:t xml:space="preserve"> </w:t>
      </w: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t>Základní informace k životní situaci</w:t>
      </w:r>
    </w:p>
    <w:p w:rsidR="002641CD" w:rsidRPr="00016A13" w:rsidRDefault="002641CD" w:rsidP="00016A13">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Registrované partnerství je trvalé společenství dvou osob stejného pohlaví vzniklé způsobem stanoveným zákonem č. 115/2006 Sb., o registrovaném partnerství a o změně některých souvisejících zákon</w:t>
      </w:r>
      <w:r w:rsidR="000A7E85">
        <w:rPr>
          <w:rFonts w:ascii="Times New Roman" w:eastAsia="Times New Roman" w:hAnsi="Times New Roman" w:cs="Times New Roman"/>
          <w:color w:val="000000"/>
          <w:sz w:val="24"/>
          <w:szCs w:val="24"/>
          <w:lang w:eastAsia="cs-CZ"/>
        </w:rPr>
        <w:t>ů, ve znění pozdějších předpisů (dále jen „zákon o partnerství).</w:t>
      </w:r>
    </w:p>
    <w:p w:rsidR="002641CD" w:rsidRPr="00016A13" w:rsidRDefault="002641CD" w:rsidP="00016A13">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Partnerství vzniká projevem vůle dvou osob stejného pohlaví činěným formou souhlasného svobodného a úplného prohlášení o tom, že spolu do partnerství vstupují. Prohlášení se činí před matrikářem na základě otázky, položené těmto osobám, zda chtějí spolu vstoupit do partnerství. Před učiněním prohlášení výslovně uvedou, že jim nejsou známy okolnosti vylučující vstup do partnerství. Protokol, který se o prohlášení sepisuje, podepisují osoby vstupující do partnerství, matrikář a tlumočník, je-li jeho přítomnost nutná.</w:t>
      </w:r>
      <w:r w:rsidR="00F2520F">
        <w:rPr>
          <w:rFonts w:ascii="Times New Roman" w:eastAsia="Times New Roman" w:hAnsi="Times New Roman" w:cs="Times New Roman"/>
          <w:color w:val="000000"/>
          <w:sz w:val="24"/>
          <w:szCs w:val="24"/>
          <w:lang w:eastAsia="cs-CZ"/>
        </w:rPr>
        <w:t xml:space="preserve"> Partnerství se zapíše do knihy registrovaného partnerství.</w:t>
      </w: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t>Kdo je oprávněn v této věci jednat</w:t>
      </w:r>
      <w:r w:rsidR="00016A13">
        <w:rPr>
          <w:rFonts w:ascii="Times New Roman" w:eastAsia="Times New Roman" w:hAnsi="Times New Roman" w:cs="Times New Roman"/>
          <w:b/>
          <w:bCs/>
          <w:color w:val="C00000"/>
          <w:sz w:val="24"/>
          <w:szCs w:val="24"/>
          <w:u w:val="single"/>
          <w:lang w:eastAsia="cs-CZ"/>
        </w:rPr>
        <w:t xml:space="preserve"> </w:t>
      </w:r>
      <w:r w:rsidRPr="00016A13">
        <w:rPr>
          <w:rFonts w:ascii="Times New Roman" w:eastAsia="Times New Roman" w:hAnsi="Times New Roman" w:cs="Times New Roman"/>
          <w:b/>
          <w:bCs/>
          <w:color w:val="C00000"/>
          <w:sz w:val="24"/>
          <w:szCs w:val="24"/>
          <w:u w:val="single"/>
          <w:lang w:eastAsia="cs-CZ"/>
        </w:rPr>
        <w:t>(podat žádost apod.)</w:t>
      </w:r>
    </w:p>
    <w:p w:rsidR="002641CD" w:rsidRPr="00016A13" w:rsidRDefault="002641CD" w:rsidP="00016A13">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Fyzické osoby, které chtějí vstoupit do registrovaného partnerství.</w:t>
      </w:r>
    </w:p>
    <w:p w:rsidR="002641CD" w:rsidRPr="00016A13" w:rsidRDefault="002641CD" w:rsidP="00016A13">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 partnerství může vstoupit každý, komu to zákon o partnerství nezakazuje.</w:t>
      </w: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t xml:space="preserve">Jaké jsou podmínky a postup </w:t>
      </w:r>
      <w:r w:rsidR="00016A13">
        <w:rPr>
          <w:rFonts w:ascii="Times New Roman" w:eastAsia="Times New Roman" w:hAnsi="Times New Roman" w:cs="Times New Roman"/>
          <w:b/>
          <w:bCs/>
          <w:color w:val="C00000"/>
          <w:sz w:val="24"/>
          <w:szCs w:val="24"/>
          <w:u w:val="single"/>
          <w:lang w:eastAsia="cs-CZ"/>
        </w:rPr>
        <w:t xml:space="preserve"> </w:t>
      </w:r>
    </w:p>
    <w:p w:rsidR="002641CD" w:rsidRPr="00016A13" w:rsidRDefault="002641CD" w:rsidP="00016A13">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Podmínkou vstupu do partnerství je, aby alespoň jedna z osob, které chtějí vstoupit do registrovaného partnerství, byla státním občanem České republiky.</w:t>
      </w:r>
    </w:p>
    <w:p w:rsidR="002641CD" w:rsidRPr="008E26AB" w:rsidRDefault="002641CD" w:rsidP="00016A13">
      <w:pPr>
        <w:spacing w:before="288" w:after="288" w:line="240" w:lineRule="auto"/>
        <w:rPr>
          <w:rFonts w:ascii="Times New Roman" w:eastAsia="Times New Roman" w:hAnsi="Times New Roman" w:cs="Times New Roman"/>
          <w:color w:val="000000"/>
          <w:sz w:val="24"/>
          <w:szCs w:val="24"/>
          <w:lang w:eastAsia="cs-CZ"/>
        </w:rPr>
      </w:pPr>
      <w:r w:rsidRPr="008E26AB">
        <w:rPr>
          <w:rFonts w:ascii="Times New Roman" w:eastAsia="Times New Roman" w:hAnsi="Times New Roman" w:cs="Times New Roman"/>
          <w:color w:val="000000"/>
          <w:sz w:val="24"/>
          <w:szCs w:val="24"/>
          <w:lang w:eastAsia="cs-CZ"/>
        </w:rPr>
        <w:t>Do partnerství </w:t>
      </w:r>
      <w:r w:rsidRPr="008E26AB">
        <w:rPr>
          <w:rFonts w:ascii="Times New Roman" w:eastAsia="Times New Roman" w:hAnsi="Times New Roman" w:cs="Times New Roman"/>
          <w:bCs/>
          <w:color w:val="000000"/>
          <w:sz w:val="24"/>
          <w:szCs w:val="24"/>
          <w:lang w:eastAsia="cs-CZ"/>
        </w:rPr>
        <w:t>nemohou</w:t>
      </w:r>
      <w:r w:rsidRPr="008E26AB">
        <w:rPr>
          <w:rFonts w:ascii="Times New Roman" w:eastAsia="Times New Roman" w:hAnsi="Times New Roman" w:cs="Times New Roman"/>
          <w:color w:val="000000"/>
          <w:sz w:val="24"/>
          <w:szCs w:val="24"/>
          <w:lang w:eastAsia="cs-CZ"/>
        </w:rPr>
        <w:t> vstoupit osoby navzájem příbuzné v linii přímé a sourozenci.</w:t>
      </w:r>
    </w:p>
    <w:p w:rsidR="002641CD" w:rsidRPr="008E26AB" w:rsidRDefault="002641CD" w:rsidP="00016A13">
      <w:pPr>
        <w:spacing w:before="288" w:after="288" w:line="240" w:lineRule="auto"/>
        <w:rPr>
          <w:rFonts w:ascii="Times New Roman" w:eastAsia="Times New Roman" w:hAnsi="Times New Roman" w:cs="Times New Roman"/>
          <w:color w:val="000000"/>
          <w:sz w:val="24"/>
          <w:szCs w:val="24"/>
          <w:lang w:eastAsia="cs-CZ"/>
        </w:rPr>
      </w:pPr>
      <w:proofErr w:type="gramStart"/>
      <w:r w:rsidRPr="008E26AB">
        <w:rPr>
          <w:rFonts w:ascii="Times New Roman" w:eastAsia="Times New Roman" w:hAnsi="Times New Roman" w:cs="Times New Roman"/>
          <w:color w:val="000000"/>
          <w:sz w:val="24"/>
          <w:szCs w:val="24"/>
          <w:lang w:eastAsia="cs-CZ"/>
        </w:rPr>
        <w:t>Do</w:t>
      </w:r>
      <w:proofErr w:type="gramEnd"/>
      <w:r w:rsidRPr="008E26AB">
        <w:rPr>
          <w:rFonts w:ascii="Times New Roman" w:eastAsia="Times New Roman" w:hAnsi="Times New Roman" w:cs="Times New Roman"/>
          <w:color w:val="000000"/>
          <w:sz w:val="24"/>
          <w:szCs w:val="24"/>
          <w:lang w:eastAsia="cs-CZ"/>
        </w:rPr>
        <w:t xml:space="preserve"> partnerství </w:t>
      </w:r>
      <w:r w:rsidRPr="008E26AB">
        <w:rPr>
          <w:rFonts w:ascii="Times New Roman" w:eastAsia="Times New Roman" w:hAnsi="Times New Roman" w:cs="Times New Roman"/>
          <w:bCs/>
          <w:color w:val="000000"/>
          <w:sz w:val="24"/>
          <w:szCs w:val="24"/>
          <w:lang w:eastAsia="cs-CZ"/>
        </w:rPr>
        <w:t>nemůže</w:t>
      </w:r>
      <w:r w:rsidRPr="008E26AB">
        <w:rPr>
          <w:rFonts w:ascii="Times New Roman" w:eastAsia="Times New Roman" w:hAnsi="Times New Roman" w:cs="Times New Roman"/>
          <w:color w:val="000000"/>
          <w:sz w:val="24"/>
          <w:szCs w:val="24"/>
          <w:lang w:eastAsia="cs-CZ"/>
        </w:rPr>
        <w:t xml:space="preserve"> vstoupit osoba, </w:t>
      </w:r>
      <w:proofErr w:type="gramStart"/>
      <w:r w:rsidRPr="008E26AB">
        <w:rPr>
          <w:rFonts w:ascii="Times New Roman" w:eastAsia="Times New Roman" w:hAnsi="Times New Roman" w:cs="Times New Roman"/>
          <w:color w:val="000000"/>
          <w:sz w:val="24"/>
          <w:szCs w:val="24"/>
          <w:lang w:eastAsia="cs-CZ"/>
        </w:rPr>
        <w:t>která:</w:t>
      </w:r>
      <w:proofErr w:type="gramEnd"/>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nedosáhla věku 18 let,</w:t>
      </w:r>
    </w:p>
    <w:p w:rsidR="002641CD" w:rsidRPr="00016A13" w:rsidRDefault="002641CD" w:rsidP="002641CD">
      <w:pPr>
        <w:numPr>
          <w:ilvl w:val="1"/>
          <w:numId w:val="1"/>
        </w:num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má omezenou svéprávnost v této oblasti,</w:t>
      </w:r>
    </w:p>
    <w:p w:rsidR="00016A13" w:rsidRPr="00A73E50" w:rsidRDefault="002641CD" w:rsidP="00A73E50">
      <w:pPr>
        <w:numPr>
          <w:ilvl w:val="1"/>
          <w:numId w:val="1"/>
        </w:num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 xml:space="preserve">již dříve uzavřela manželství anebo vstoupila do partnerství nebo obdobného svazku osob stejného pohlaví v zahraničí, a její manželství, nebo partnerství, </w:t>
      </w:r>
      <w:r w:rsidRPr="00A73E50">
        <w:rPr>
          <w:rFonts w:ascii="Times New Roman" w:eastAsia="Times New Roman" w:hAnsi="Times New Roman" w:cs="Times New Roman"/>
          <w:color w:val="000000"/>
          <w:sz w:val="24"/>
          <w:szCs w:val="24"/>
          <w:lang w:eastAsia="cs-CZ"/>
        </w:rPr>
        <w:t>nebo obdobný svazek trvá.</w:t>
      </w: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t>Jakým způsobem můžete zahájit řešení této životní situace</w:t>
      </w:r>
    </w:p>
    <w:p w:rsidR="002641CD" w:rsidRDefault="002641CD" w:rsidP="00016A13">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Osobním podáním žádosti na příslušném matričním úřadu.</w:t>
      </w:r>
    </w:p>
    <w:p w:rsidR="00016A13" w:rsidRDefault="00016A13" w:rsidP="002641CD">
      <w:pPr>
        <w:spacing w:before="288" w:after="288" w:line="240" w:lineRule="auto"/>
        <w:ind w:left="720"/>
        <w:rPr>
          <w:rFonts w:ascii="Times New Roman" w:eastAsia="Times New Roman" w:hAnsi="Times New Roman" w:cs="Times New Roman"/>
          <w:color w:val="000000"/>
          <w:sz w:val="24"/>
          <w:szCs w:val="24"/>
          <w:lang w:eastAsia="cs-CZ"/>
        </w:rPr>
      </w:pPr>
    </w:p>
    <w:p w:rsidR="00C84F64" w:rsidRPr="00016A13" w:rsidRDefault="00C84F64" w:rsidP="002641CD">
      <w:pPr>
        <w:spacing w:before="288" w:after="288" w:line="240" w:lineRule="auto"/>
        <w:ind w:left="720"/>
        <w:rPr>
          <w:rFonts w:ascii="Times New Roman" w:eastAsia="Times New Roman" w:hAnsi="Times New Roman" w:cs="Times New Roman"/>
          <w:color w:val="000000"/>
          <w:sz w:val="24"/>
          <w:szCs w:val="24"/>
          <w:lang w:eastAsia="cs-CZ"/>
        </w:rPr>
      </w:pP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lastRenderedPageBreak/>
        <w:t>Na které instituci životní situaci řešit</w:t>
      </w:r>
    </w:p>
    <w:p w:rsidR="002641CD" w:rsidRPr="00016A13" w:rsidRDefault="002641CD" w:rsidP="00016A13">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Žádost o vstup do registrovaného partnerství podávejte na matrice úřadu, v jehož správním obvodu má ke vstupu do registrovaného partnerství dojít.</w:t>
      </w:r>
    </w:p>
    <w:p w:rsidR="002641CD" w:rsidRPr="00016A13" w:rsidRDefault="002641CD" w:rsidP="00016A13">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 xml:space="preserve">Od </w:t>
      </w:r>
      <w:proofErr w:type="gramStart"/>
      <w:r w:rsidRPr="00016A13">
        <w:rPr>
          <w:rFonts w:ascii="Times New Roman" w:eastAsia="Times New Roman" w:hAnsi="Times New Roman" w:cs="Times New Roman"/>
          <w:color w:val="000000"/>
          <w:sz w:val="24"/>
          <w:szCs w:val="24"/>
          <w:lang w:eastAsia="cs-CZ"/>
        </w:rPr>
        <w:t>1.1.2024</w:t>
      </w:r>
      <w:proofErr w:type="gramEnd"/>
      <w:r w:rsidRPr="00016A13">
        <w:rPr>
          <w:rFonts w:ascii="Times New Roman" w:eastAsia="Times New Roman" w:hAnsi="Times New Roman" w:cs="Times New Roman"/>
          <w:color w:val="000000"/>
          <w:sz w:val="24"/>
          <w:szCs w:val="24"/>
          <w:lang w:eastAsia="cs-CZ"/>
        </w:rPr>
        <w:t xml:space="preserve"> lze  vstoupit do registrovaného partnerství před kterýmkoliv matričním úřadem v</w:t>
      </w:r>
      <w:r w:rsidR="009B3602">
        <w:rPr>
          <w:rFonts w:ascii="Times New Roman" w:eastAsia="Times New Roman" w:hAnsi="Times New Roman" w:cs="Times New Roman"/>
          <w:color w:val="000000"/>
          <w:sz w:val="24"/>
          <w:szCs w:val="24"/>
          <w:lang w:eastAsia="cs-CZ"/>
        </w:rPr>
        <w:t xml:space="preserve"> </w:t>
      </w:r>
      <w:r w:rsidRPr="00016A13">
        <w:rPr>
          <w:rFonts w:ascii="Times New Roman" w:eastAsia="Times New Roman" w:hAnsi="Times New Roman" w:cs="Times New Roman"/>
          <w:color w:val="000000"/>
          <w:sz w:val="24"/>
          <w:szCs w:val="24"/>
          <w:lang w:eastAsia="cs-CZ"/>
        </w:rPr>
        <w:t>Č</w:t>
      </w:r>
      <w:r w:rsidR="009B3602">
        <w:rPr>
          <w:rFonts w:ascii="Times New Roman" w:eastAsia="Times New Roman" w:hAnsi="Times New Roman" w:cs="Times New Roman"/>
          <w:color w:val="000000"/>
          <w:sz w:val="24"/>
          <w:szCs w:val="24"/>
          <w:lang w:eastAsia="cs-CZ"/>
        </w:rPr>
        <w:t xml:space="preserve">eské republice. </w:t>
      </w:r>
    </w:p>
    <w:p w:rsidR="002641CD" w:rsidRPr="00016A13" w:rsidRDefault="002641CD" w:rsidP="00016A13">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b/>
          <w:bCs/>
          <w:color w:val="C00000"/>
          <w:sz w:val="24"/>
          <w:szCs w:val="24"/>
          <w:u w:val="single"/>
          <w:lang w:eastAsia="cs-CZ"/>
        </w:rPr>
        <w:t>Kde, s kým a kdy můžete tuto životní situaci řešit</w:t>
      </w:r>
    </w:p>
    <w:p w:rsidR="002641CD" w:rsidRPr="008E26AB" w:rsidRDefault="002641CD" w:rsidP="00086E0F">
      <w:pPr>
        <w:pStyle w:val="Bezmezer"/>
        <w:rPr>
          <w:rFonts w:ascii="Times New Roman" w:hAnsi="Times New Roman" w:cs="Times New Roman"/>
          <w:sz w:val="24"/>
          <w:szCs w:val="24"/>
        </w:rPr>
      </w:pPr>
      <w:r w:rsidRPr="008E26AB">
        <w:rPr>
          <w:rFonts w:ascii="Times New Roman" w:hAnsi="Times New Roman" w:cs="Times New Roman"/>
          <w:sz w:val="24"/>
          <w:szCs w:val="24"/>
          <w:lang w:eastAsia="cs-CZ"/>
        </w:rPr>
        <w:t>Tuto situaci můžete řešit v </w:t>
      </w:r>
      <w:hyperlink r:id="rId5" w:tgtFrame="_blank" w:history="1">
        <w:r w:rsidRPr="008E26AB">
          <w:rPr>
            <w:rFonts w:ascii="Times New Roman" w:hAnsi="Times New Roman" w:cs="Times New Roman"/>
            <w:sz w:val="24"/>
            <w:szCs w:val="24"/>
            <w:lang w:eastAsia="cs-CZ"/>
          </w:rPr>
          <w:t>úředních hodinách </w:t>
        </w:r>
      </w:hyperlink>
      <w:r w:rsidRPr="008E26AB">
        <w:rPr>
          <w:rFonts w:ascii="Times New Roman" w:hAnsi="Times New Roman" w:cs="Times New Roman"/>
          <w:sz w:val="24"/>
          <w:szCs w:val="24"/>
          <w:lang w:eastAsia="cs-CZ"/>
        </w:rPr>
        <w:t xml:space="preserve">na </w:t>
      </w:r>
      <w:r w:rsidR="00016A13" w:rsidRPr="008E26AB">
        <w:rPr>
          <w:rFonts w:ascii="Times New Roman" w:hAnsi="Times New Roman" w:cs="Times New Roman"/>
          <w:sz w:val="24"/>
          <w:szCs w:val="24"/>
          <w:lang w:eastAsia="cs-CZ"/>
        </w:rPr>
        <w:t xml:space="preserve">Obecním úřadě Albrechtice, Obecní 186, 735 </w:t>
      </w:r>
      <w:r w:rsidR="00016A13" w:rsidRPr="008E26AB">
        <w:rPr>
          <w:rFonts w:ascii="Times New Roman" w:hAnsi="Times New Roman" w:cs="Times New Roman"/>
          <w:sz w:val="24"/>
          <w:szCs w:val="24"/>
        </w:rPr>
        <w:t>43 Albrechtice</w:t>
      </w:r>
      <w:r w:rsidRPr="008E26AB">
        <w:rPr>
          <w:rFonts w:ascii="Times New Roman" w:hAnsi="Times New Roman" w:cs="Times New Roman"/>
          <w:sz w:val="24"/>
          <w:szCs w:val="24"/>
        </w:rPr>
        <w:t xml:space="preserve">, </w:t>
      </w:r>
      <w:r w:rsidR="00F15C4E" w:rsidRPr="008E26AB">
        <w:rPr>
          <w:rFonts w:ascii="Times New Roman" w:hAnsi="Times New Roman" w:cs="Times New Roman"/>
          <w:sz w:val="24"/>
          <w:szCs w:val="24"/>
        </w:rPr>
        <w:t xml:space="preserve">matrika a ohlašovna, </w:t>
      </w:r>
      <w:r w:rsidRPr="008E26AB">
        <w:rPr>
          <w:rFonts w:ascii="Times New Roman" w:hAnsi="Times New Roman" w:cs="Times New Roman"/>
          <w:sz w:val="24"/>
          <w:szCs w:val="24"/>
        </w:rPr>
        <w:t xml:space="preserve">kancelář č. </w:t>
      </w:r>
      <w:r w:rsidR="00F15C4E" w:rsidRPr="008E26AB">
        <w:rPr>
          <w:rFonts w:ascii="Times New Roman" w:hAnsi="Times New Roman" w:cs="Times New Roman"/>
          <w:sz w:val="24"/>
          <w:szCs w:val="24"/>
        </w:rPr>
        <w:t>22</w:t>
      </w:r>
      <w:r w:rsidRPr="008E26AB">
        <w:rPr>
          <w:rFonts w:ascii="Times New Roman" w:hAnsi="Times New Roman" w:cs="Times New Roman"/>
          <w:sz w:val="24"/>
          <w:szCs w:val="24"/>
        </w:rPr>
        <w:t xml:space="preserve">, </w:t>
      </w:r>
      <w:r w:rsidR="00F15C4E" w:rsidRPr="008E26AB">
        <w:rPr>
          <w:rFonts w:ascii="Times New Roman" w:hAnsi="Times New Roman" w:cs="Times New Roman"/>
          <w:sz w:val="24"/>
          <w:szCs w:val="24"/>
        </w:rPr>
        <w:t>1. patro budovy úřadu</w:t>
      </w:r>
      <w:r w:rsidR="008E26AB">
        <w:rPr>
          <w:rFonts w:ascii="Times New Roman" w:hAnsi="Times New Roman" w:cs="Times New Roman"/>
          <w:sz w:val="24"/>
          <w:szCs w:val="24"/>
        </w:rPr>
        <w:t>.</w:t>
      </w:r>
    </w:p>
    <w:p w:rsidR="00086E0F" w:rsidRPr="008E26AB" w:rsidRDefault="00086E0F" w:rsidP="00086E0F">
      <w:pPr>
        <w:pStyle w:val="Bezmezer"/>
        <w:rPr>
          <w:rFonts w:ascii="Times New Roman" w:hAnsi="Times New Roman" w:cs="Times New Roman"/>
          <w:sz w:val="24"/>
          <w:szCs w:val="24"/>
        </w:rPr>
      </w:pPr>
    </w:p>
    <w:p w:rsidR="00086E0F" w:rsidRPr="00281639" w:rsidRDefault="00086E0F" w:rsidP="00086E0F">
      <w:pPr>
        <w:pStyle w:val="Bezmezer"/>
        <w:rPr>
          <w:rFonts w:ascii="Times New Roman" w:hAnsi="Times New Roman" w:cs="Times New Roman"/>
          <w:b/>
          <w:color w:val="C00000"/>
          <w:sz w:val="24"/>
          <w:szCs w:val="24"/>
          <w:u w:val="single"/>
        </w:rPr>
      </w:pPr>
      <w:r w:rsidRPr="00281639">
        <w:rPr>
          <w:rFonts w:ascii="Times New Roman" w:hAnsi="Times New Roman" w:cs="Times New Roman"/>
          <w:b/>
          <w:color w:val="C00000"/>
          <w:sz w:val="24"/>
          <w:szCs w:val="24"/>
          <w:u w:val="single"/>
        </w:rPr>
        <w:t>Jaké doklady je nutné mít s sebou</w:t>
      </w:r>
    </w:p>
    <w:p w:rsidR="002641CD" w:rsidRPr="00086E0F" w:rsidRDefault="002641CD" w:rsidP="00086E0F">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016A13">
        <w:rPr>
          <w:rFonts w:ascii="Times New Roman" w:eastAsia="Times New Roman" w:hAnsi="Times New Roman" w:cs="Times New Roman"/>
          <w:color w:val="000000"/>
          <w:sz w:val="24"/>
          <w:szCs w:val="24"/>
          <w:lang w:eastAsia="cs-CZ"/>
        </w:rPr>
        <w:t>Osoby, které chtějí vstoupit do partnerství, vyplní před prohlášením předepsaný tiskopis a předloží jej příslušnému matričnímu úřadu: </w:t>
      </w: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1. </w:t>
      </w:r>
      <w:r w:rsidRPr="00016A13">
        <w:rPr>
          <w:rFonts w:ascii="Times New Roman" w:eastAsia="Times New Roman" w:hAnsi="Times New Roman" w:cs="Times New Roman"/>
          <w:b/>
          <w:bCs/>
          <w:color w:val="000000"/>
          <w:sz w:val="24"/>
          <w:szCs w:val="24"/>
          <w:lang w:eastAsia="cs-CZ"/>
        </w:rPr>
        <w:t>Občan ČR s trvalým pobytem na území ČR</w:t>
      </w:r>
      <w:r w:rsidRPr="00016A13">
        <w:rPr>
          <w:rFonts w:ascii="Times New Roman" w:eastAsia="Times New Roman" w:hAnsi="Times New Roman" w:cs="Times New Roman"/>
          <w:color w:val="000000"/>
          <w:sz w:val="24"/>
          <w:szCs w:val="24"/>
          <w:lang w:eastAsia="cs-CZ"/>
        </w:rPr>
        <w:t> je povinen prokázat svoji totožnost a dále připojí: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rodný list,</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 o státním občanství ČR,</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výpis údajů z informačního systému evidence obyvatel o místě trvalého pobytu,</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výpis údajů z informačního systému evidence obyvatel o rodinném stavu,</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pravomocný rozsudek o rozvodu manželství, je-li rozvedený, nebo úmrtní list zemřelého manžela, je-li ovdovělý, nebo pravomocné rozhodnutí soudu o zrušení partnerství, nebo úmrtní list zemřelého partnera, žil-li v partnerství.</w:t>
      </w: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Občan není povinen předkládat doklady, pokud si skutečnosti v nich uvedené matriční úřad může ověřit z jím vedené matriční knihy nebo ze základních registrů.</w:t>
      </w: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b/>
          <w:bCs/>
          <w:color w:val="000000"/>
          <w:sz w:val="24"/>
          <w:szCs w:val="24"/>
          <w:lang w:eastAsia="cs-CZ"/>
        </w:rPr>
        <w:t>2.  Občan ČR s trvalým pobytem v zahraničí</w:t>
      </w:r>
      <w:r w:rsidRPr="00016A13">
        <w:rPr>
          <w:rFonts w:ascii="Times New Roman" w:eastAsia="Times New Roman" w:hAnsi="Times New Roman" w:cs="Times New Roman"/>
          <w:color w:val="000000"/>
          <w:sz w:val="24"/>
          <w:szCs w:val="24"/>
          <w:lang w:eastAsia="cs-CZ"/>
        </w:rPr>
        <w:t> je povinen prokázat svoji totožnost a  dále připojí: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doklady uvedené v bodu 1 nebo jim odpovídající obdobné doklady, pokud jsou cizím státem vydávány, </w:t>
      </w:r>
    </w:p>
    <w:p w:rsidR="002641CD"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 o místě trvalého pobytu a o osobním stavu nebo jim odpovídající obdobné doklady, pokud jsou cizím státem vydávány, musí být vydány státem, na jehož území má občan, který chce vstoupit do partnerství, trvalý nebo obdobný pobyt.</w:t>
      </w:r>
    </w:p>
    <w:p w:rsidR="00282E9A" w:rsidRDefault="00282E9A" w:rsidP="00282E9A">
      <w:pPr>
        <w:spacing w:before="100" w:beforeAutospacing="1" w:after="192" w:line="240" w:lineRule="auto"/>
        <w:ind w:left="720"/>
        <w:jc w:val="both"/>
        <w:rPr>
          <w:rFonts w:ascii="Times New Roman" w:eastAsia="Times New Roman" w:hAnsi="Times New Roman" w:cs="Times New Roman"/>
          <w:color w:val="000000"/>
          <w:sz w:val="24"/>
          <w:szCs w:val="24"/>
          <w:lang w:eastAsia="cs-CZ"/>
        </w:rPr>
      </w:pPr>
    </w:p>
    <w:p w:rsidR="00282E9A" w:rsidRPr="00016A13" w:rsidRDefault="00282E9A" w:rsidP="00282E9A">
      <w:pPr>
        <w:spacing w:before="100" w:beforeAutospacing="1" w:after="192" w:line="240" w:lineRule="auto"/>
        <w:ind w:left="720"/>
        <w:jc w:val="both"/>
        <w:rPr>
          <w:rFonts w:ascii="Times New Roman" w:eastAsia="Times New Roman" w:hAnsi="Times New Roman" w:cs="Times New Roman"/>
          <w:color w:val="000000"/>
          <w:sz w:val="24"/>
          <w:szCs w:val="24"/>
          <w:lang w:eastAsia="cs-CZ"/>
        </w:rPr>
      </w:pP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lastRenderedPageBreak/>
        <w:t>3. </w:t>
      </w:r>
      <w:r w:rsidRPr="00016A13">
        <w:rPr>
          <w:rFonts w:ascii="Times New Roman" w:eastAsia="Times New Roman" w:hAnsi="Times New Roman" w:cs="Times New Roman"/>
          <w:b/>
          <w:bCs/>
          <w:color w:val="000000"/>
          <w:sz w:val="24"/>
          <w:szCs w:val="24"/>
          <w:lang w:eastAsia="cs-CZ"/>
        </w:rPr>
        <w:t>Osoba, která je cizincem</w:t>
      </w:r>
      <w:r w:rsidRPr="00016A13">
        <w:rPr>
          <w:rFonts w:ascii="Times New Roman" w:eastAsia="Times New Roman" w:hAnsi="Times New Roman" w:cs="Times New Roman"/>
          <w:color w:val="000000"/>
          <w:sz w:val="24"/>
          <w:szCs w:val="24"/>
          <w:lang w:eastAsia="cs-CZ"/>
        </w:rPr>
        <w:t> je povinna matričnímu úřadu k dotazníku ke vstupu do registrovaného partnerství připojit:</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rodný list,</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 o státním občanství,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 o právní způsobilosti ke vstupu do partnerství, je-li cizím státem vydáván (tento doklad nesmí být ke dni vstupu do partnerství starší 6 měsíců),</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potvrzení o rodinném stavu a pobytu, je-li cizím státem vydáváno,</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úmrtní list zemřelého manžela, jde-li o ovdovělého cizince (tento doklad není třeba předkládat, je-li tato skutečnost uvedena v dokladu o právní způsobilosti ke vstupu do partnerství),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pravomocný rozsudek o rozvodu manželství, je-li cizinec, který chce vstoupit do partnerství rozvedený, nebo pravomocné rozhodnutí soudu o zrušení partnerství, anebo úmrtní list zemřelého partnera, jde-li o cizince, který žil v partnerství,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doklad, kterým je možné prokázat totožnost.</w:t>
      </w: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Je</w:t>
      </w:r>
      <w:r w:rsidR="00527D95">
        <w:rPr>
          <w:rFonts w:ascii="Times New Roman" w:eastAsia="Times New Roman" w:hAnsi="Times New Roman" w:cs="Times New Roman"/>
          <w:color w:val="000000"/>
          <w:sz w:val="24"/>
          <w:szCs w:val="24"/>
          <w:lang w:eastAsia="cs-CZ"/>
        </w:rPr>
        <w:t>-</w:t>
      </w:r>
      <w:r w:rsidRPr="00016A13">
        <w:rPr>
          <w:rFonts w:ascii="Times New Roman" w:eastAsia="Times New Roman" w:hAnsi="Times New Roman" w:cs="Times New Roman"/>
          <w:color w:val="000000"/>
          <w:sz w:val="24"/>
          <w:szCs w:val="24"/>
          <w:lang w:eastAsia="cs-CZ"/>
        </w:rPr>
        <w:t>li osoba, která chce vstoupit do partnerství, cizincem a zdržuje-li se trvale v jiném státě, než ve státě, jehož je občanem, k dotazníku ke vstupu do registrovaného partnerství  připojí potvrzení o osobním stavu a pobytu i z toho</w:t>
      </w:r>
      <w:r w:rsidR="00527D95">
        <w:rPr>
          <w:rFonts w:ascii="Times New Roman" w:eastAsia="Times New Roman" w:hAnsi="Times New Roman" w:cs="Times New Roman"/>
          <w:color w:val="000000"/>
          <w:sz w:val="24"/>
          <w:szCs w:val="24"/>
          <w:lang w:eastAsia="cs-CZ"/>
        </w:rPr>
        <w:t>to</w:t>
      </w:r>
      <w:r w:rsidRPr="00016A13">
        <w:rPr>
          <w:rFonts w:ascii="Times New Roman" w:eastAsia="Times New Roman" w:hAnsi="Times New Roman" w:cs="Times New Roman"/>
          <w:color w:val="000000"/>
          <w:sz w:val="24"/>
          <w:szCs w:val="24"/>
          <w:lang w:eastAsia="cs-CZ"/>
        </w:rPr>
        <w:t xml:space="preserve"> státu. </w:t>
      </w:r>
    </w:p>
    <w:p w:rsidR="002641CD" w:rsidRPr="00016A13"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Údaje o občanství, způsobilosti, stavu a pobytu mohou být uvedeny v jednom dokladu; státní občanství lze rovněž prokázat cestovním dokladem.</w:t>
      </w:r>
    </w:p>
    <w:p w:rsidR="002641CD" w:rsidRPr="00BE1744"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BE1744">
        <w:rPr>
          <w:rFonts w:ascii="Times New Roman" w:eastAsia="Times New Roman" w:hAnsi="Times New Roman" w:cs="Times New Roman"/>
          <w:color w:val="000000"/>
          <w:sz w:val="24"/>
          <w:szCs w:val="24"/>
          <w:lang w:eastAsia="cs-CZ"/>
        </w:rPr>
        <w:t>Osoba, která chce vstoupit do partnerství a je cizincem, předloží matričnímu úřadu před vznikem partnerství </w:t>
      </w:r>
      <w:r w:rsidRPr="00BE1744">
        <w:rPr>
          <w:rFonts w:ascii="Times New Roman" w:eastAsia="Times New Roman" w:hAnsi="Times New Roman" w:cs="Times New Roman"/>
          <w:bCs/>
          <w:color w:val="000000"/>
          <w:sz w:val="24"/>
          <w:szCs w:val="24"/>
          <w:lang w:eastAsia="cs-CZ"/>
        </w:rPr>
        <w:t>potvrzení vydané Policií ČR o oprávněnosti pobytu na území ČR; </w:t>
      </w:r>
      <w:r w:rsidRPr="00BE1744">
        <w:rPr>
          <w:rFonts w:ascii="Times New Roman" w:eastAsia="Times New Roman" w:hAnsi="Times New Roman" w:cs="Times New Roman"/>
          <w:color w:val="000000"/>
          <w:sz w:val="24"/>
          <w:szCs w:val="24"/>
          <w:lang w:eastAsia="cs-CZ"/>
        </w:rPr>
        <w:t> to neplatí, jde-li o občana členského státu Evropské unie, smluvního státu Dohody o Evropském hospodářském prostoru nebo Švýcarské konfederace nebo jeho rodinné příslušníky. Potvrzení nesmí být ke dni vstupu do partnerství starší 7 pracovních dnů.</w:t>
      </w:r>
    </w:p>
    <w:p w:rsidR="002641CD" w:rsidRPr="00BE1744"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BE1744">
        <w:rPr>
          <w:rFonts w:ascii="Times New Roman" w:eastAsia="Times New Roman" w:hAnsi="Times New Roman" w:cs="Times New Roman"/>
          <w:color w:val="000000"/>
          <w:sz w:val="24"/>
          <w:szCs w:val="24"/>
          <w:lang w:eastAsia="cs-CZ"/>
        </w:rPr>
        <w:t>Matriční úřad může na žádost osoby, která chce vstoupit do partnerství, předložení některých dokladů prominout, je-li jejich opatření spojeno s těžko překonatelnou překážkou.</w:t>
      </w:r>
    </w:p>
    <w:p w:rsidR="002641CD" w:rsidRPr="00BE1744"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BE1744">
        <w:rPr>
          <w:rFonts w:ascii="Times New Roman" w:eastAsia="Times New Roman" w:hAnsi="Times New Roman" w:cs="Times New Roman"/>
          <w:color w:val="000000"/>
          <w:sz w:val="24"/>
          <w:szCs w:val="24"/>
          <w:lang w:eastAsia="cs-CZ"/>
        </w:rPr>
        <w:t>Listiny vydané orgány cizího státu se předkládají s úředním překladem do českého jazyka a musí být opatřeny předepsanými ověřeními (podrobnější informace ke konkrétním případům sdělí matriční úřad).</w:t>
      </w:r>
    </w:p>
    <w:p w:rsidR="002641CD" w:rsidRPr="00281639" w:rsidRDefault="002641CD" w:rsidP="00281639">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281639">
        <w:rPr>
          <w:rFonts w:ascii="Times New Roman" w:eastAsia="Times New Roman" w:hAnsi="Times New Roman" w:cs="Times New Roman"/>
          <w:b/>
          <w:bCs/>
          <w:color w:val="C00000"/>
          <w:sz w:val="24"/>
          <w:szCs w:val="24"/>
          <w:u w:val="single"/>
          <w:lang w:eastAsia="cs-CZ"/>
        </w:rPr>
        <w:t>Jaké jsou potřebné formuláře a kde jsou k dispozici</w:t>
      </w:r>
    </w:p>
    <w:p w:rsidR="002641CD" w:rsidRPr="00281639" w:rsidRDefault="000F1D7E" w:rsidP="00281639">
      <w:pPr>
        <w:spacing w:before="288" w:after="288" w:line="240" w:lineRule="auto"/>
        <w:jc w:val="both"/>
        <w:rPr>
          <w:rFonts w:ascii="Times New Roman" w:eastAsia="Times New Roman" w:hAnsi="Times New Roman" w:cs="Times New Roman"/>
          <w:sz w:val="24"/>
          <w:szCs w:val="24"/>
          <w:lang w:eastAsia="cs-CZ"/>
        </w:rPr>
      </w:pPr>
      <w:hyperlink r:id="rId6" w:tgtFrame="_blank" w:tooltip="pdf, 33.6 kB" w:history="1">
        <w:r w:rsidR="002641CD" w:rsidRPr="00281639">
          <w:rPr>
            <w:rFonts w:ascii="Times New Roman" w:eastAsia="Times New Roman" w:hAnsi="Times New Roman" w:cs="Times New Roman"/>
            <w:sz w:val="24"/>
            <w:szCs w:val="24"/>
            <w:lang w:eastAsia="cs-CZ"/>
          </w:rPr>
          <w:t>Dotazník k registrovanému partnerství </w:t>
        </w:r>
      </w:hyperlink>
      <w:r w:rsidR="002641CD" w:rsidRPr="00281639">
        <w:rPr>
          <w:rFonts w:ascii="Times New Roman" w:eastAsia="Times New Roman" w:hAnsi="Times New Roman" w:cs="Times New Roman"/>
          <w:sz w:val="24"/>
          <w:szCs w:val="24"/>
          <w:lang w:eastAsia="cs-CZ"/>
        </w:rPr>
        <w:t>(dostupný na příslušných matričních úřadech, před kterými se činí prohlášení).</w:t>
      </w:r>
    </w:p>
    <w:p w:rsidR="002641CD" w:rsidRPr="00281639" w:rsidRDefault="000F1D7E" w:rsidP="00281639">
      <w:pPr>
        <w:spacing w:before="288" w:after="288" w:line="240" w:lineRule="auto"/>
        <w:jc w:val="both"/>
        <w:rPr>
          <w:rFonts w:ascii="Times New Roman" w:eastAsia="Times New Roman" w:hAnsi="Times New Roman" w:cs="Times New Roman"/>
          <w:sz w:val="24"/>
          <w:szCs w:val="24"/>
          <w:lang w:eastAsia="cs-CZ"/>
        </w:rPr>
      </w:pPr>
      <w:hyperlink r:id="rId7" w:tgtFrame="_self" w:history="1">
        <w:r w:rsidR="002641CD" w:rsidRPr="00281639">
          <w:rPr>
            <w:rFonts w:ascii="Times New Roman" w:eastAsia="Times New Roman" w:hAnsi="Times New Roman" w:cs="Times New Roman"/>
            <w:sz w:val="24"/>
            <w:szCs w:val="24"/>
            <w:lang w:eastAsia="cs-CZ"/>
          </w:rPr>
          <w:t>Žádost o vystavení vysvědčení o právní způsobilosti ke vstupu do registrovaného partnerství</w:t>
        </w:r>
      </w:hyperlink>
      <w:r w:rsidR="002641CD" w:rsidRPr="00281639">
        <w:rPr>
          <w:rFonts w:ascii="Times New Roman" w:eastAsia="Times New Roman" w:hAnsi="Times New Roman" w:cs="Times New Roman"/>
          <w:sz w:val="24"/>
          <w:szCs w:val="24"/>
          <w:lang w:eastAsia="cs-CZ"/>
        </w:rPr>
        <w:t>.</w:t>
      </w:r>
    </w:p>
    <w:p w:rsidR="002641CD" w:rsidRPr="00281639" w:rsidRDefault="000F1D7E" w:rsidP="00281639">
      <w:pPr>
        <w:spacing w:before="288" w:after="288" w:line="240" w:lineRule="auto"/>
        <w:jc w:val="both"/>
        <w:rPr>
          <w:rFonts w:ascii="Times New Roman" w:eastAsia="Times New Roman" w:hAnsi="Times New Roman" w:cs="Times New Roman"/>
          <w:sz w:val="24"/>
          <w:szCs w:val="24"/>
          <w:lang w:eastAsia="cs-CZ"/>
        </w:rPr>
      </w:pPr>
      <w:hyperlink r:id="rId8" w:tgtFrame="_blank" w:history="1">
        <w:r w:rsidR="002641CD" w:rsidRPr="00281639">
          <w:rPr>
            <w:rFonts w:ascii="Times New Roman" w:eastAsia="Times New Roman" w:hAnsi="Times New Roman" w:cs="Times New Roman"/>
            <w:sz w:val="24"/>
            <w:szCs w:val="24"/>
            <w:lang w:eastAsia="cs-CZ"/>
          </w:rPr>
          <w:t>Žádost</w:t>
        </w:r>
      </w:hyperlink>
      <w:r w:rsidR="002641CD" w:rsidRPr="00281639">
        <w:rPr>
          <w:rFonts w:ascii="Times New Roman" w:eastAsia="Times New Roman" w:hAnsi="Times New Roman" w:cs="Times New Roman"/>
          <w:sz w:val="24"/>
          <w:szCs w:val="24"/>
          <w:lang w:eastAsia="cs-CZ"/>
        </w:rPr>
        <w:t> o povolení uzavřít registrované partnerství na jiném vhodném místě ve správním obvodu matričního úřadu.</w:t>
      </w:r>
    </w:p>
    <w:p w:rsidR="002641CD" w:rsidRPr="00281639" w:rsidRDefault="000F1D7E" w:rsidP="00281639">
      <w:pPr>
        <w:spacing w:before="288" w:after="288" w:line="240" w:lineRule="auto"/>
        <w:jc w:val="both"/>
        <w:rPr>
          <w:rFonts w:ascii="Times New Roman" w:eastAsia="Times New Roman" w:hAnsi="Times New Roman" w:cs="Times New Roman"/>
          <w:sz w:val="24"/>
          <w:szCs w:val="24"/>
          <w:lang w:eastAsia="cs-CZ"/>
        </w:rPr>
      </w:pPr>
      <w:hyperlink r:id="rId9" w:tgtFrame="_self" w:history="1">
        <w:r w:rsidR="002641CD" w:rsidRPr="00281639">
          <w:rPr>
            <w:rFonts w:ascii="Times New Roman" w:eastAsia="Times New Roman" w:hAnsi="Times New Roman" w:cs="Times New Roman"/>
            <w:sz w:val="24"/>
            <w:szCs w:val="24"/>
            <w:lang w:eastAsia="cs-CZ"/>
          </w:rPr>
          <w:t>Žádost</w:t>
        </w:r>
      </w:hyperlink>
      <w:r w:rsidR="002641CD" w:rsidRPr="00281639">
        <w:rPr>
          <w:rFonts w:ascii="Times New Roman" w:eastAsia="Times New Roman" w:hAnsi="Times New Roman" w:cs="Times New Roman"/>
          <w:sz w:val="24"/>
          <w:szCs w:val="24"/>
          <w:lang w:eastAsia="cs-CZ"/>
        </w:rPr>
        <w:t> o povolení uzavřít registrované partnerství mimo dobu stanovenou matričním úřadem a na jiném vhodném místě ve správním obvodu matričního úřadu.</w:t>
      </w:r>
    </w:p>
    <w:p w:rsidR="002641CD" w:rsidRPr="00281639" w:rsidRDefault="000F1D7E" w:rsidP="00281639">
      <w:pPr>
        <w:spacing w:before="288" w:after="288" w:line="240" w:lineRule="auto"/>
        <w:jc w:val="both"/>
        <w:rPr>
          <w:rFonts w:ascii="Times New Roman" w:eastAsia="Times New Roman" w:hAnsi="Times New Roman" w:cs="Times New Roman"/>
          <w:sz w:val="24"/>
          <w:szCs w:val="24"/>
          <w:lang w:eastAsia="cs-CZ"/>
        </w:rPr>
      </w:pPr>
      <w:hyperlink r:id="rId10" w:tgtFrame="_self" w:history="1">
        <w:r w:rsidR="002641CD" w:rsidRPr="00281639">
          <w:rPr>
            <w:rFonts w:ascii="Times New Roman" w:eastAsia="Times New Roman" w:hAnsi="Times New Roman" w:cs="Times New Roman"/>
            <w:sz w:val="24"/>
            <w:szCs w:val="24"/>
            <w:lang w:eastAsia="cs-CZ"/>
          </w:rPr>
          <w:t>Žádost</w:t>
        </w:r>
      </w:hyperlink>
      <w:r w:rsidR="002641CD" w:rsidRPr="00281639">
        <w:rPr>
          <w:rFonts w:ascii="Times New Roman" w:eastAsia="Times New Roman" w:hAnsi="Times New Roman" w:cs="Times New Roman"/>
          <w:sz w:val="24"/>
          <w:szCs w:val="24"/>
          <w:lang w:eastAsia="cs-CZ"/>
        </w:rPr>
        <w:t> o povolení uzavřít registrované partnerství mimo dobu stanovenou matričním úřadem.</w:t>
      </w:r>
    </w:p>
    <w:p w:rsidR="002641CD" w:rsidRPr="00281639" w:rsidRDefault="002641CD" w:rsidP="00281639">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281639">
        <w:rPr>
          <w:rFonts w:ascii="Times New Roman" w:eastAsia="Times New Roman" w:hAnsi="Times New Roman" w:cs="Times New Roman"/>
          <w:b/>
          <w:bCs/>
          <w:color w:val="C00000"/>
          <w:sz w:val="24"/>
          <w:szCs w:val="24"/>
          <w:u w:val="single"/>
          <w:lang w:eastAsia="cs-CZ"/>
        </w:rPr>
        <w:t>Jaké jsou správní a jiné poplatky a jak je máte uhradit</w:t>
      </w:r>
    </w:p>
    <w:p w:rsidR="002641CD" w:rsidRPr="00281639" w:rsidRDefault="002641CD" w:rsidP="00281639">
      <w:pPr>
        <w:spacing w:before="288" w:after="288" w:line="240" w:lineRule="auto"/>
        <w:jc w:val="both"/>
        <w:rPr>
          <w:rFonts w:ascii="Times New Roman" w:eastAsia="Times New Roman" w:hAnsi="Times New Roman" w:cs="Times New Roman"/>
          <w:color w:val="000000"/>
          <w:sz w:val="24"/>
          <w:szCs w:val="24"/>
          <w:lang w:eastAsia="cs-CZ"/>
        </w:rPr>
      </w:pPr>
      <w:r w:rsidRPr="00281639">
        <w:rPr>
          <w:rFonts w:ascii="Times New Roman" w:eastAsia="Times New Roman" w:hAnsi="Times New Roman" w:cs="Times New Roman"/>
          <w:bCs/>
          <w:color w:val="000000"/>
          <w:sz w:val="24"/>
          <w:szCs w:val="24"/>
          <w:lang w:eastAsia="cs-CZ"/>
        </w:rPr>
        <w:t>Správní poplatky na úseku matriky registrovaného partnerství stanovené zákonem o správních poplatcích činí:</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za vstup do registrovaného partnerství osobami, nemají-li trvalý pobyt na území České republiky </w:t>
      </w:r>
      <w:r w:rsidRPr="00016A13">
        <w:rPr>
          <w:rFonts w:ascii="Times New Roman" w:eastAsia="Times New Roman" w:hAnsi="Times New Roman" w:cs="Times New Roman"/>
          <w:b/>
          <w:bCs/>
          <w:color w:val="000000"/>
          <w:sz w:val="24"/>
          <w:szCs w:val="24"/>
          <w:lang w:eastAsia="cs-CZ"/>
        </w:rPr>
        <w:t>5 000 Kč,</w:t>
      </w:r>
      <w:r w:rsidRPr="00016A13">
        <w:rPr>
          <w:rFonts w:ascii="Times New Roman" w:eastAsia="Times New Roman" w:hAnsi="Times New Roman" w:cs="Times New Roman"/>
          <w:color w:val="000000"/>
          <w:sz w:val="24"/>
          <w:szCs w:val="24"/>
          <w:lang w:eastAsia="cs-CZ"/>
        </w:rPr>
        <w:t> dle položky 12, písm. a), poplatek se vybírá jen od jednoho z partnerů,</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za vstup do registrovaného partnerství osobami, z nichž pouze jeden má trvalý pobyt na území České republiky </w:t>
      </w:r>
      <w:r w:rsidRPr="00016A13">
        <w:rPr>
          <w:rFonts w:ascii="Times New Roman" w:eastAsia="Times New Roman" w:hAnsi="Times New Roman" w:cs="Times New Roman"/>
          <w:b/>
          <w:bCs/>
          <w:color w:val="000000"/>
          <w:sz w:val="24"/>
          <w:szCs w:val="24"/>
          <w:lang w:eastAsia="cs-CZ"/>
        </w:rPr>
        <w:t>3 000 Kč,</w:t>
      </w:r>
      <w:r w:rsidRPr="00016A13">
        <w:rPr>
          <w:rFonts w:ascii="Times New Roman" w:eastAsia="Times New Roman" w:hAnsi="Times New Roman" w:cs="Times New Roman"/>
          <w:color w:val="000000"/>
          <w:sz w:val="24"/>
          <w:szCs w:val="24"/>
          <w:lang w:eastAsia="cs-CZ"/>
        </w:rPr>
        <w:t> dle položky 12, písm. b), poplatek se vybírá jen od jednoho z partnerů,</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za vydání povolení vstoupit do registrovaného partnerství mimo úředně určené místo nebo dobu  </w:t>
      </w:r>
      <w:r w:rsidRPr="00016A13">
        <w:rPr>
          <w:rFonts w:ascii="Times New Roman" w:eastAsia="Times New Roman" w:hAnsi="Times New Roman" w:cs="Times New Roman"/>
          <w:b/>
          <w:bCs/>
          <w:color w:val="000000"/>
          <w:sz w:val="24"/>
          <w:szCs w:val="24"/>
          <w:lang w:eastAsia="cs-CZ"/>
        </w:rPr>
        <w:t>3 000 Kč</w:t>
      </w:r>
      <w:r w:rsidRPr="00016A13">
        <w:rPr>
          <w:rFonts w:ascii="Times New Roman" w:eastAsia="Times New Roman" w:hAnsi="Times New Roman" w:cs="Times New Roman"/>
          <w:color w:val="000000"/>
          <w:sz w:val="24"/>
          <w:szCs w:val="24"/>
          <w:lang w:eastAsia="cs-CZ"/>
        </w:rPr>
        <w:t>, dle položky 12, písm. d), poplatek se vybírá jen od jednoho z partnerů,</w:t>
      </w:r>
    </w:p>
    <w:p w:rsidR="002641CD" w:rsidRPr="00016A13" w:rsidRDefault="002641CD" w:rsidP="002641CD">
      <w:pPr>
        <w:numPr>
          <w:ilvl w:val="1"/>
          <w:numId w:val="1"/>
        </w:numPr>
        <w:spacing w:before="100" w:beforeAutospacing="1" w:after="192"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za  vydání  vysvědčení o  právní  způsobilosti ke vstupu do registrovaného partnerství v cizině nebo s cizincem </w:t>
      </w:r>
      <w:r w:rsidRPr="00016A13">
        <w:rPr>
          <w:rFonts w:ascii="Times New Roman" w:eastAsia="Times New Roman" w:hAnsi="Times New Roman" w:cs="Times New Roman"/>
          <w:b/>
          <w:bCs/>
          <w:color w:val="000000"/>
          <w:sz w:val="24"/>
          <w:szCs w:val="24"/>
          <w:lang w:eastAsia="cs-CZ"/>
        </w:rPr>
        <w:t>500 Kč,</w:t>
      </w:r>
      <w:r w:rsidRPr="00016A13">
        <w:rPr>
          <w:rFonts w:ascii="Times New Roman" w:eastAsia="Times New Roman" w:hAnsi="Times New Roman" w:cs="Times New Roman"/>
          <w:color w:val="000000"/>
          <w:sz w:val="24"/>
          <w:szCs w:val="24"/>
          <w:lang w:eastAsia="cs-CZ"/>
        </w:rPr>
        <w:t> dle položky 12, písm. f).</w:t>
      </w:r>
    </w:p>
    <w:p w:rsidR="002641CD" w:rsidRPr="00CB6A25" w:rsidRDefault="002641CD" w:rsidP="00CB6A25">
      <w:pPr>
        <w:spacing w:before="288" w:after="288" w:line="240" w:lineRule="auto"/>
        <w:jc w:val="both"/>
        <w:rPr>
          <w:rFonts w:ascii="Times New Roman" w:eastAsia="Times New Roman" w:hAnsi="Times New Roman" w:cs="Times New Roman"/>
          <w:sz w:val="24"/>
          <w:szCs w:val="24"/>
          <w:lang w:eastAsia="cs-CZ"/>
        </w:rPr>
      </w:pPr>
      <w:r w:rsidRPr="00CB6A25">
        <w:rPr>
          <w:rFonts w:ascii="Times New Roman" w:eastAsia="Times New Roman" w:hAnsi="Times New Roman" w:cs="Times New Roman"/>
          <w:sz w:val="24"/>
          <w:szCs w:val="24"/>
          <w:lang w:eastAsia="cs-CZ"/>
        </w:rPr>
        <w:t>Poplatky se platí v </w:t>
      </w:r>
      <w:r w:rsidRPr="00CB6A25">
        <w:rPr>
          <w:rFonts w:ascii="Times New Roman" w:eastAsia="Times New Roman" w:hAnsi="Times New Roman" w:cs="Times New Roman"/>
          <w:bCs/>
          <w:sz w:val="24"/>
          <w:szCs w:val="24"/>
          <w:lang w:eastAsia="cs-CZ"/>
        </w:rPr>
        <w:t>hotovosti nebo bezhotovostně platební kartou</w:t>
      </w:r>
      <w:r w:rsidRPr="00CB6A25">
        <w:rPr>
          <w:rFonts w:ascii="Times New Roman" w:eastAsia="Times New Roman" w:hAnsi="Times New Roman" w:cs="Times New Roman"/>
          <w:sz w:val="24"/>
          <w:szCs w:val="24"/>
          <w:lang w:eastAsia="cs-CZ"/>
        </w:rPr>
        <w:t> před provedením úkonu na úseku matriky registrovaného partnerství.</w:t>
      </w:r>
    </w:p>
    <w:p w:rsidR="002641CD" w:rsidRPr="00CB6A25" w:rsidRDefault="002641CD" w:rsidP="00CB6A25">
      <w:pPr>
        <w:spacing w:before="288" w:after="288" w:line="240" w:lineRule="auto"/>
        <w:jc w:val="both"/>
        <w:rPr>
          <w:rFonts w:ascii="Times New Roman" w:eastAsia="Times New Roman" w:hAnsi="Times New Roman" w:cs="Times New Roman"/>
          <w:sz w:val="24"/>
          <w:szCs w:val="24"/>
          <w:lang w:eastAsia="cs-CZ"/>
        </w:rPr>
      </w:pPr>
      <w:r w:rsidRPr="00CB6A25">
        <w:rPr>
          <w:rFonts w:ascii="Times New Roman" w:eastAsia="Times New Roman" w:hAnsi="Times New Roman" w:cs="Times New Roman"/>
          <w:bCs/>
          <w:sz w:val="24"/>
          <w:szCs w:val="24"/>
          <w:lang w:eastAsia="cs-CZ"/>
        </w:rPr>
        <w:t>Vydání prvního dokladu o registrovaném partnerství je zdarma</w:t>
      </w:r>
      <w:r w:rsidRPr="00CB6A25">
        <w:rPr>
          <w:rFonts w:ascii="Times New Roman" w:eastAsia="Times New Roman" w:hAnsi="Times New Roman" w:cs="Times New Roman"/>
          <w:sz w:val="24"/>
          <w:szCs w:val="24"/>
          <w:lang w:eastAsia="cs-CZ"/>
        </w:rPr>
        <w:t>. Za vydání druhopisu dokladu se platí správní poplatek ve výši </w:t>
      </w:r>
      <w:r w:rsidRPr="00CB6A25">
        <w:rPr>
          <w:rFonts w:ascii="Times New Roman" w:eastAsia="Times New Roman" w:hAnsi="Times New Roman" w:cs="Times New Roman"/>
          <w:bCs/>
          <w:sz w:val="24"/>
          <w:szCs w:val="24"/>
          <w:lang w:eastAsia="cs-CZ"/>
        </w:rPr>
        <w:t>300 Kč</w:t>
      </w:r>
      <w:r w:rsidRPr="00CB6A25">
        <w:rPr>
          <w:rFonts w:ascii="Times New Roman" w:eastAsia="Times New Roman" w:hAnsi="Times New Roman" w:cs="Times New Roman"/>
          <w:sz w:val="24"/>
          <w:szCs w:val="24"/>
          <w:lang w:eastAsia="cs-CZ"/>
        </w:rPr>
        <w:t>, dle sazebníku zákona o správních poplatcích, položka 3, písm. b).</w:t>
      </w:r>
    </w:p>
    <w:p w:rsidR="002641CD" w:rsidRPr="00016A13" w:rsidRDefault="002641CD" w:rsidP="00CB6A25">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Správní poplatky se hradí v hotovosti na oddělení matriky a ohlašovny </w:t>
      </w:r>
      <w:r w:rsidR="00CB6A25">
        <w:rPr>
          <w:rFonts w:ascii="Times New Roman" w:eastAsia="Times New Roman" w:hAnsi="Times New Roman" w:cs="Times New Roman"/>
          <w:color w:val="000000"/>
          <w:sz w:val="24"/>
          <w:szCs w:val="24"/>
          <w:lang w:eastAsia="cs-CZ"/>
        </w:rPr>
        <w:t xml:space="preserve">Obecního úřadu Albrechtice. </w:t>
      </w:r>
    </w:p>
    <w:p w:rsidR="002641CD" w:rsidRPr="00BE1744" w:rsidRDefault="002641CD" w:rsidP="00CB6A25">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BE1744">
        <w:rPr>
          <w:rFonts w:ascii="Times New Roman" w:eastAsia="Times New Roman" w:hAnsi="Times New Roman" w:cs="Times New Roman"/>
          <w:b/>
          <w:bCs/>
          <w:color w:val="C00000"/>
          <w:sz w:val="24"/>
          <w:szCs w:val="24"/>
          <w:u w:val="single"/>
          <w:lang w:eastAsia="cs-CZ"/>
        </w:rPr>
        <w:t>Jaké jsou lhůty pro vyřízení</w:t>
      </w:r>
    </w:p>
    <w:p w:rsidR="002641CD" w:rsidRPr="00016A13" w:rsidRDefault="002641CD" w:rsidP="00BE1744">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Při odevzdání dotazníku ke vstupu do registrovaného partnerství a po předložení stanovených dokladů se termín prohlášení o vstupu do  registrovaného partnerství stanoví po vzájemné dohodě matričního úřadu a osob, které chtějí vstoupit do registrovaného partnerství.</w:t>
      </w:r>
    </w:p>
    <w:p w:rsidR="002641CD" w:rsidRPr="00C528AF" w:rsidRDefault="002641CD" w:rsidP="00C528AF">
      <w:pPr>
        <w:spacing w:before="288" w:after="288" w:line="240" w:lineRule="auto"/>
        <w:jc w:val="both"/>
        <w:rPr>
          <w:rFonts w:ascii="Times New Roman" w:eastAsia="Times New Roman" w:hAnsi="Times New Roman" w:cs="Times New Roman"/>
          <w:color w:val="000000"/>
          <w:sz w:val="24"/>
          <w:szCs w:val="24"/>
          <w:lang w:eastAsia="cs-CZ"/>
        </w:rPr>
      </w:pPr>
      <w:r w:rsidRPr="00BE1744">
        <w:rPr>
          <w:rFonts w:ascii="Times New Roman" w:eastAsia="Times New Roman" w:hAnsi="Times New Roman" w:cs="Times New Roman"/>
          <w:b/>
          <w:bCs/>
          <w:color w:val="C00000"/>
          <w:sz w:val="24"/>
          <w:szCs w:val="24"/>
          <w:u w:val="single"/>
          <w:lang w:eastAsia="cs-CZ"/>
        </w:rPr>
        <w:t>Kteří jsou další účastníci (dotčení) řešení životní situace</w:t>
      </w:r>
    </w:p>
    <w:p w:rsidR="002641CD" w:rsidRPr="00016A13" w:rsidRDefault="002641CD" w:rsidP="00BE1744">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Pokud je osoba, která hodlá vstoupit do registrovaného partnerství, neslyšící, hluchoslepá, němá nebo nemluví nebo nerozumí česky, je nutná při prohlášení o vstupu do registrovaného partnerství přítomnost tlumočníka. Bez přítomnosti tlumočníka nelze prohlášení o vstupu do partnerství učinit. </w:t>
      </w:r>
    </w:p>
    <w:p w:rsidR="002641CD" w:rsidRPr="00016A13" w:rsidRDefault="002641CD" w:rsidP="00BE1744">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lastRenderedPageBreak/>
        <w:t>Neslyšící, hluchoslepé nebo němé osobě zajistí přítomnost tlumočníka matriční úřad.</w:t>
      </w:r>
    </w:p>
    <w:p w:rsidR="002641CD" w:rsidRPr="00016A13" w:rsidRDefault="002641CD" w:rsidP="00BE1744">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V ostatních případech zajišťují přítomnost tlumočníka osoby, které chtějí vstoupit do registrovaného partnerství, na vlastní náklady.</w:t>
      </w:r>
    </w:p>
    <w:p w:rsidR="002641CD" w:rsidRPr="00BE1744" w:rsidRDefault="002641CD" w:rsidP="00BE1744">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BE1744">
        <w:rPr>
          <w:rFonts w:ascii="Times New Roman" w:eastAsia="Times New Roman" w:hAnsi="Times New Roman" w:cs="Times New Roman"/>
          <w:b/>
          <w:bCs/>
          <w:color w:val="C00000"/>
          <w:sz w:val="24"/>
          <w:szCs w:val="24"/>
          <w:u w:val="single"/>
          <w:lang w:eastAsia="cs-CZ"/>
        </w:rPr>
        <w:t>Jaké další činnosti jsou po žadateli požadovány</w:t>
      </w:r>
    </w:p>
    <w:p w:rsidR="002641CD" w:rsidRPr="00016A13" w:rsidRDefault="002641CD" w:rsidP="00661FA5">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 xml:space="preserve">Po vstupu do registrovaného partnerství vydá matrika doklad. V případě, že u občana nastane změna skutečností, které se týkají údajů zapsaných do občanského průkazu, oddělí matriční úřad při vstupu do registrovaného partnerství vyznačenou část občanského průkazu. Občan je v tomto případě povinen do 15 dnů od obdržení matričního dokladu požádat o vydání nového občanského průkazu. Platnost stávajícího občanského průkazu skončí uplynutím 45 dnů ode dne vstupu do registrovaného partnerství. Podat žádost o nový občanský průkaz je možné u kteréhokoliv obecního úřadu obce s rozšířenou působností. </w:t>
      </w:r>
      <w:r w:rsidR="00661FA5">
        <w:rPr>
          <w:rFonts w:ascii="Times New Roman" w:eastAsia="Times New Roman" w:hAnsi="Times New Roman" w:cs="Times New Roman"/>
          <w:color w:val="000000"/>
          <w:sz w:val="24"/>
          <w:szCs w:val="24"/>
          <w:lang w:eastAsia="cs-CZ"/>
        </w:rPr>
        <w:t xml:space="preserve"> </w:t>
      </w:r>
    </w:p>
    <w:p w:rsidR="002641CD" w:rsidRPr="006F2D7A" w:rsidRDefault="002641CD" w:rsidP="002641CD">
      <w:pPr>
        <w:spacing w:before="288" w:after="288" w:line="240" w:lineRule="auto"/>
        <w:ind w:left="720"/>
        <w:jc w:val="both"/>
        <w:rPr>
          <w:rFonts w:ascii="Times New Roman" w:eastAsia="Times New Roman" w:hAnsi="Times New Roman" w:cs="Times New Roman"/>
          <w:color w:val="000000"/>
          <w:sz w:val="24"/>
          <w:szCs w:val="24"/>
          <w:lang w:eastAsia="cs-CZ"/>
        </w:rPr>
      </w:pPr>
      <w:r w:rsidRPr="006F2D7A">
        <w:rPr>
          <w:rFonts w:ascii="Times New Roman" w:eastAsia="Times New Roman" w:hAnsi="Times New Roman" w:cs="Times New Roman"/>
          <w:bCs/>
          <w:color w:val="000000"/>
          <w:sz w:val="24"/>
          <w:szCs w:val="24"/>
          <w:lang w:eastAsia="cs-CZ"/>
        </w:rPr>
        <w:t>Je potřeba:</w:t>
      </w:r>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stávající občanský průkaz,</w:t>
      </w:r>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originál dokladu o registrovaném partnerství.</w:t>
      </w:r>
    </w:p>
    <w:p w:rsidR="002641CD" w:rsidRPr="00661FA5" w:rsidRDefault="002641CD" w:rsidP="00661FA5">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661FA5">
        <w:rPr>
          <w:rFonts w:ascii="Times New Roman" w:eastAsia="Times New Roman" w:hAnsi="Times New Roman" w:cs="Times New Roman"/>
          <w:b/>
          <w:bCs/>
          <w:color w:val="C00000"/>
          <w:sz w:val="24"/>
          <w:szCs w:val="24"/>
          <w:u w:val="single"/>
          <w:lang w:eastAsia="cs-CZ"/>
        </w:rPr>
        <w:t>Elektronická služba, kterou lze využít</w:t>
      </w:r>
    </w:p>
    <w:p w:rsidR="002641CD" w:rsidRPr="00016A13" w:rsidRDefault="002641CD" w:rsidP="00661FA5">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Žádost ani vyplněný dotazník nelze zaslat prostřednictvím elektronické služby.</w:t>
      </w:r>
    </w:p>
    <w:p w:rsidR="002641CD" w:rsidRPr="00661FA5" w:rsidRDefault="002641CD" w:rsidP="00661FA5">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661FA5">
        <w:rPr>
          <w:rFonts w:ascii="Times New Roman" w:eastAsia="Times New Roman" w:hAnsi="Times New Roman" w:cs="Times New Roman"/>
          <w:b/>
          <w:bCs/>
          <w:color w:val="C00000"/>
          <w:sz w:val="24"/>
          <w:szCs w:val="24"/>
          <w:u w:val="single"/>
          <w:lang w:eastAsia="cs-CZ"/>
        </w:rPr>
        <w:t>Podle kterého právního předpisu se postupuje</w:t>
      </w:r>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Zákon č. 301/2000 Sb., o matrikách, jménu a příjmení a o změně některých souvisejících zákonů, ve znění pozdějších předpisů.</w:t>
      </w:r>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Vyhláška č. 207/2001 Sb., kterou se provádí zákon č. 301/2000 Sb., o matrikách, jménu a příjmení a o změně některých souvisejících zákonů, ve znění pozdějších předpisů. </w:t>
      </w:r>
    </w:p>
    <w:p w:rsidR="002641CD" w:rsidRPr="00016A13" w:rsidRDefault="002641CD" w:rsidP="002641CD">
      <w:pPr>
        <w:numPr>
          <w:ilvl w:val="1"/>
          <w:numId w:val="1"/>
        </w:numPr>
        <w:spacing w:before="100" w:beforeAutospacing="1" w:after="192"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Zákon č. 115/2006 Sb., o registrovaném partnerství a o změně některých souvisejících zákonů, ve znění pozdějších předpisů.</w:t>
      </w:r>
    </w:p>
    <w:p w:rsidR="002641CD" w:rsidRPr="0079791E" w:rsidRDefault="002641CD" w:rsidP="0079791E">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79791E">
        <w:rPr>
          <w:rFonts w:ascii="Times New Roman" w:eastAsia="Times New Roman" w:hAnsi="Times New Roman" w:cs="Times New Roman"/>
          <w:b/>
          <w:bCs/>
          <w:color w:val="C00000"/>
          <w:sz w:val="24"/>
          <w:szCs w:val="24"/>
          <w:u w:val="single"/>
          <w:lang w:eastAsia="cs-CZ"/>
        </w:rPr>
        <w:t>Jaké jsou opravné prostředky a jak se uplatňují</w:t>
      </w:r>
    </w:p>
    <w:p w:rsidR="002641CD" w:rsidRPr="00016A13" w:rsidRDefault="002641CD" w:rsidP="0079791E">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Opravné prostředky stanoví zákon č. 500/2004 Sb., správní řád, ve znění pozdějších předpisů.</w:t>
      </w:r>
    </w:p>
    <w:p w:rsidR="002641CD" w:rsidRPr="006F2D7A" w:rsidRDefault="002641CD" w:rsidP="0079791E">
      <w:pPr>
        <w:tabs>
          <w:tab w:val="left" w:pos="7275"/>
        </w:tabs>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6F2D7A">
        <w:rPr>
          <w:rFonts w:ascii="Times New Roman" w:eastAsia="Times New Roman" w:hAnsi="Times New Roman" w:cs="Times New Roman"/>
          <w:b/>
          <w:bCs/>
          <w:color w:val="C00000"/>
          <w:sz w:val="24"/>
          <w:szCs w:val="24"/>
          <w:u w:val="single"/>
          <w:lang w:eastAsia="cs-CZ"/>
        </w:rPr>
        <w:t>Jaké sankce mohou být uplatněny v případě nedodržení povinností</w:t>
      </w:r>
      <w:r w:rsidR="0079791E" w:rsidRPr="006F2D7A">
        <w:rPr>
          <w:rFonts w:ascii="Times New Roman" w:eastAsia="Times New Roman" w:hAnsi="Times New Roman" w:cs="Times New Roman"/>
          <w:b/>
          <w:bCs/>
          <w:color w:val="C00000"/>
          <w:sz w:val="24"/>
          <w:szCs w:val="24"/>
          <w:u w:val="single"/>
          <w:lang w:eastAsia="cs-CZ"/>
        </w:rPr>
        <w:tab/>
      </w:r>
    </w:p>
    <w:p w:rsidR="002641CD" w:rsidRPr="00016A13" w:rsidRDefault="002641CD" w:rsidP="0079791E">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Nejsou stanoveny.</w:t>
      </w:r>
    </w:p>
    <w:p w:rsidR="002641CD" w:rsidRPr="0079791E" w:rsidRDefault="002641CD" w:rsidP="0079791E">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79791E">
        <w:rPr>
          <w:rFonts w:ascii="Times New Roman" w:eastAsia="Times New Roman" w:hAnsi="Times New Roman" w:cs="Times New Roman"/>
          <w:b/>
          <w:bCs/>
          <w:color w:val="C00000"/>
          <w:sz w:val="24"/>
          <w:szCs w:val="24"/>
          <w:u w:val="single"/>
          <w:lang w:eastAsia="cs-CZ"/>
        </w:rPr>
        <w:t>Další související informace</w:t>
      </w:r>
    </w:p>
    <w:p w:rsidR="002641CD" w:rsidRPr="00016A13" w:rsidRDefault="002641CD" w:rsidP="0079791E">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Změnu stavu po vstupu do partnerství nahlaste všude tam, kde o Vás tyto údaje vedou.</w:t>
      </w:r>
    </w:p>
    <w:p w:rsidR="0079791E" w:rsidRPr="00016A13" w:rsidRDefault="002641CD" w:rsidP="0079791E">
      <w:pPr>
        <w:spacing w:before="288" w:after="288" w:line="240" w:lineRule="auto"/>
        <w:jc w:val="both"/>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lastRenderedPageBreak/>
        <w:t>Vstupem do partnerství nemá možnost partner nabýt příjmení partnera. Pokud by chtěl jeden z nich užívat příjmení svého partnera lze o změnu požádat příslušný úřad v místě trvalého pobytu.</w:t>
      </w:r>
      <w:r w:rsidR="0079791E">
        <w:rPr>
          <w:rFonts w:ascii="Times New Roman" w:eastAsia="Times New Roman" w:hAnsi="Times New Roman" w:cs="Times New Roman"/>
          <w:color w:val="000000"/>
          <w:sz w:val="24"/>
          <w:szCs w:val="24"/>
          <w:lang w:eastAsia="cs-CZ"/>
        </w:rPr>
        <w:t xml:space="preserve"> </w:t>
      </w:r>
    </w:p>
    <w:p w:rsidR="002641CD" w:rsidRPr="0079791E" w:rsidRDefault="002641CD" w:rsidP="0079791E">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79791E">
        <w:rPr>
          <w:rFonts w:ascii="Times New Roman" w:eastAsia="Times New Roman" w:hAnsi="Times New Roman" w:cs="Times New Roman"/>
          <w:b/>
          <w:bCs/>
          <w:color w:val="C00000"/>
          <w:sz w:val="24"/>
          <w:szCs w:val="24"/>
          <w:u w:val="single"/>
          <w:lang w:eastAsia="cs-CZ"/>
        </w:rPr>
        <w:t>Příslušné informace můžete získat také z jiných zdrojů nebo v jiné formě</w:t>
      </w:r>
    </w:p>
    <w:p w:rsidR="002641CD" w:rsidRPr="00016A13" w:rsidRDefault="002641CD" w:rsidP="0079791E">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Internetové stránky </w:t>
      </w:r>
      <w:hyperlink r:id="rId11" w:tgtFrame="_blank" w:history="1">
        <w:r w:rsidRPr="00016A13">
          <w:rPr>
            <w:rFonts w:ascii="Times New Roman" w:eastAsia="Times New Roman" w:hAnsi="Times New Roman" w:cs="Times New Roman"/>
            <w:color w:val="002C60"/>
            <w:sz w:val="24"/>
            <w:szCs w:val="24"/>
            <w:lang w:eastAsia="cs-CZ"/>
          </w:rPr>
          <w:t>Ministerstva vnitra ČR</w:t>
        </w:r>
      </w:hyperlink>
      <w:r w:rsidRPr="00016A13">
        <w:rPr>
          <w:rFonts w:ascii="Times New Roman" w:eastAsia="Times New Roman" w:hAnsi="Times New Roman" w:cs="Times New Roman"/>
          <w:color w:val="000000"/>
          <w:sz w:val="24"/>
          <w:szCs w:val="24"/>
          <w:lang w:eastAsia="cs-CZ"/>
        </w:rPr>
        <w:t>.</w:t>
      </w:r>
    </w:p>
    <w:p w:rsidR="002641CD" w:rsidRPr="0079791E" w:rsidRDefault="002641CD" w:rsidP="0079791E">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79791E">
        <w:rPr>
          <w:rFonts w:ascii="Times New Roman" w:eastAsia="Times New Roman" w:hAnsi="Times New Roman" w:cs="Times New Roman"/>
          <w:b/>
          <w:bCs/>
          <w:color w:val="C00000"/>
          <w:sz w:val="24"/>
          <w:szCs w:val="24"/>
          <w:u w:val="single"/>
          <w:lang w:eastAsia="cs-CZ"/>
        </w:rPr>
        <w:t>Popis byl naposledy aktualizován</w:t>
      </w:r>
    </w:p>
    <w:p w:rsidR="002641CD" w:rsidRPr="00016A13" w:rsidRDefault="000F1D7E" w:rsidP="0079791E">
      <w:pPr>
        <w:spacing w:before="288" w:after="288"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bookmarkStart w:id="0" w:name="_GoBack"/>
      <w:bookmarkEnd w:id="0"/>
      <w:r w:rsidR="002641CD" w:rsidRPr="00016A13">
        <w:rPr>
          <w:rFonts w:ascii="Times New Roman" w:eastAsia="Times New Roman" w:hAnsi="Times New Roman" w:cs="Times New Roman"/>
          <w:color w:val="000000"/>
          <w:sz w:val="24"/>
          <w:szCs w:val="24"/>
          <w:lang w:eastAsia="cs-CZ"/>
        </w:rPr>
        <w:t>.01.2024</w:t>
      </w:r>
    </w:p>
    <w:p w:rsidR="002641CD" w:rsidRPr="0079791E" w:rsidRDefault="002641CD" w:rsidP="0079791E">
      <w:pPr>
        <w:spacing w:before="100" w:beforeAutospacing="1" w:after="100" w:afterAutospacing="1" w:line="240" w:lineRule="auto"/>
        <w:rPr>
          <w:rFonts w:ascii="Times New Roman" w:eastAsia="Times New Roman" w:hAnsi="Times New Roman" w:cs="Times New Roman"/>
          <w:b/>
          <w:bCs/>
          <w:color w:val="C00000"/>
          <w:sz w:val="24"/>
          <w:szCs w:val="24"/>
          <w:u w:val="single"/>
          <w:lang w:eastAsia="cs-CZ"/>
        </w:rPr>
      </w:pPr>
      <w:r w:rsidRPr="0079791E">
        <w:rPr>
          <w:rFonts w:ascii="Times New Roman" w:eastAsia="Times New Roman" w:hAnsi="Times New Roman" w:cs="Times New Roman"/>
          <w:b/>
          <w:bCs/>
          <w:color w:val="C00000"/>
          <w:sz w:val="24"/>
          <w:szCs w:val="24"/>
          <w:u w:val="single"/>
          <w:lang w:eastAsia="cs-CZ"/>
        </w:rPr>
        <w:t>Datum konce platnosti popisu</w:t>
      </w:r>
    </w:p>
    <w:p w:rsidR="002641CD" w:rsidRPr="00016A13" w:rsidRDefault="002641CD" w:rsidP="0079791E">
      <w:pPr>
        <w:spacing w:before="288" w:after="288" w:line="240" w:lineRule="auto"/>
        <w:rPr>
          <w:rFonts w:ascii="Times New Roman" w:eastAsia="Times New Roman" w:hAnsi="Times New Roman" w:cs="Times New Roman"/>
          <w:color w:val="000000"/>
          <w:sz w:val="24"/>
          <w:szCs w:val="24"/>
          <w:lang w:eastAsia="cs-CZ"/>
        </w:rPr>
      </w:pPr>
      <w:r w:rsidRPr="00016A13">
        <w:rPr>
          <w:rFonts w:ascii="Times New Roman" w:eastAsia="Times New Roman" w:hAnsi="Times New Roman" w:cs="Times New Roman"/>
          <w:color w:val="000000"/>
          <w:sz w:val="24"/>
          <w:szCs w:val="24"/>
          <w:lang w:eastAsia="cs-CZ"/>
        </w:rPr>
        <w:t>Neuvedeno</w:t>
      </w:r>
    </w:p>
    <w:p w:rsidR="00CB21BA" w:rsidRPr="00016A13" w:rsidRDefault="00CB21BA">
      <w:pPr>
        <w:rPr>
          <w:rFonts w:ascii="Times New Roman" w:hAnsi="Times New Roman" w:cs="Times New Roman"/>
          <w:sz w:val="24"/>
          <w:szCs w:val="24"/>
        </w:rPr>
      </w:pPr>
    </w:p>
    <w:sectPr w:rsidR="00CB21BA" w:rsidRPr="0001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F1D"/>
    <w:multiLevelType w:val="multilevel"/>
    <w:tmpl w:val="A5600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D"/>
    <w:rsid w:val="00016A13"/>
    <w:rsid w:val="00086E0F"/>
    <w:rsid w:val="000A7E85"/>
    <w:rsid w:val="000F1D7E"/>
    <w:rsid w:val="002641CD"/>
    <w:rsid w:val="00281639"/>
    <w:rsid w:val="00282E9A"/>
    <w:rsid w:val="00527D95"/>
    <w:rsid w:val="005C2975"/>
    <w:rsid w:val="00661FA5"/>
    <w:rsid w:val="006F2D7A"/>
    <w:rsid w:val="0079791E"/>
    <w:rsid w:val="008E26AB"/>
    <w:rsid w:val="009B3602"/>
    <w:rsid w:val="009C6FDF"/>
    <w:rsid w:val="00A73E50"/>
    <w:rsid w:val="00BE1744"/>
    <w:rsid w:val="00C528AF"/>
    <w:rsid w:val="00C84F64"/>
    <w:rsid w:val="00CB21BA"/>
    <w:rsid w:val="00CB6A25"/>
    <w:rsid w:val="00DB2FD4"/>
    <w:rsid w:val="00DE4871"/>
    <w:rsid w:val="00F15C4E"/>
    <w:rsid w:val="00F25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1D861-4825-48AD-80F3-F460F3DE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64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41C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641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641CD"/>
    <w:rPr>
      <w:color w:val="0000FF"/>
      <w:u w:val="single"/>
    </w:rPr>
  </w:style>
  <w:style w:type="character" w:styleId="Siln">
    <w:name w:val="Strong"/>
    <w:basedOn w:val="Standardnpsmoodstavce"/>
    <w:uiPriority w:val="22"/>
    <w:qFormat/>
    <w:rsid w:val="002641CD"/>
    <w:rPr>
      <w:b/>
      <w:bCs/>
    </w:rPr>
  </w:style>
  <w:style w:type="character" w:customStyle="1" w:styleId="phone">
    <w:name w:val="phone"/>
    <w:basedOn w:val="Standardnpsmoodstavce"/>
    <w:rsid w:val="002641CD"/>
  </w:style>
  <w:style w:type="paragraph" w:styleId="Textbubliny">
    <w:name w:val="Balloon Text"/>
    <w:basedOn w:val="Normln"/>
    <w:link w:val="TextbublinyChar"/>
    <w:uiPriority w:val="99"/>
    <w:semiHidden/>
    <w:unhideWhenUsed/>
    <w:rsid w:val="00016A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A13"/>
    <w:rPr>
      <w:rFonts w:ascii="Segoe UI" w:hAnsi="Segoe UI" w:cs="Segoe UI"/>
      <w:sz w:val="18"/>
      <w:szCs w:val="18"/>
    </w:rPr>
  </w:style>
  <w:style w:type="paragraph" w:styleId="Bezmezer">
    <w:name w:val="No Spacing"/>
    <w:uiPriority w:val="1"/>
    <w:qFormat/>
    <w:rsid w:val="0008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84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23">
          <w:marLeft w:val="0"/>
          <w:marRight w:val="0"/>
          <w:marTop w:val="0"/>
          <w:marBottom w:val="0"/>
          <w:divBdr>
            <w:top w:val="none" w:sz="0" w:space="0" w:color="auto"/>
            <w:left w:val="none" w:sz="0" w:space="0" w:color="auto"/>
            <w:bottom w:val="none" w:sz="0" w:space="0" w:color="auto"/>
            <w:right w:val="none" w:sz="0" w:space="0" w:color="auto"/>
          </w:divBdr>
          <w:divsChild>
            <w:div w:id="317807311">
              <w:marLeft w:val="0"/>
              <w:marRight w:val="0"/>
              <w:marTop w:val="0"/>
              <w:marBottom w:val="0"/>
              <w:divBdr>
                <w:top w:val="none" w:sz="0" w:space="0" w:color="auto"/>
                <w:left w:val="none" w:sz="0" w:space="0" w:color="auto"/>
                <w:bottom w:val="none" w:sz="0" w:space="0" w:color="auto"/>
                <w:right w:val="none" w:sz="0" w:space="0" w:color="auto"/>
              </w:divBdr>
              <w:divsChild>
                <w:div w:id="486288448">
                  <w:marLeft w:val="0"/>
                  <w:marRight w:val="0"/>
                  <w:marTop w:val="0"/>
                  <w:marBottom w:val="0"/>
                  <w:divBdr>
                    <w:top w:val="none" w:sz="0" w:space="0" w:color="auto"/>
                    <w:left w:val="none" w:sz="0" w:space="0" w:color="auto"/>
                    <w:bottom w:val="none" w:sz="0" w:space="0" w:color="auto"/>
                    <w:right w:val="none" w:sz="0" w:space="0" w:color="auto"/>
                  </w:divBdr>
                  <w:divsChild>
                    <w:div w:id="132451733">
                      <w:marLeft w:val="0"/>
                      <w:marRight w:val="0"/>
                      <w:marTop w:val="0"/>
                      <w:marBottom w:val="0"/>
                      <w:divBdr>
                        <w:top w:val="none" w:sz="0" w:space="0" w:color="auto"/>
                        <w:left w:val="none" w:sz="0" w:space="0" w:color="auto"/>
                        <w:bottom w:val="none" w:sz="0" w:space="0" w:color="auto"/>
                        <w:right w:val="none" w:sz="0" w:space="0" w:color="auto"/>
                      </w:divBdr>
                    </w:div>
                    <w:div w:id="267587522">
                      <w:marLeft w:val="0"/>
                      <w:marRight w:val="0"/>
                      <w:marTop w:val="0"/>
                      <w:marBottom w:val="0"/>
                      <w:divBdr>
                        <w:top w:val="none" w:sz="0" w:space="0" w:color="auto"/>
                        <w:left w:val="none" w:sz="0" w:space="0" w:color="auto"/>
                        <w:bottom w:val="none" w:sz="0" w:space="0" w:color="auto"/>
                        <w:right w:val="none" w:sz="0" w:space="0" w:color="auto"/>
                      </w:divBdr>
                    </w:div>
                  </w:divsChild>
                </w:div>
                <w:div w:id="1690712436">
                  <w:marLeft w:val="0"/>
                  <w:marRight w:val="0"/>
                  <w:marTop w:val="0"/>
                  <w:marBottom w:val="0"/>
                  <w:divBdr>
                    <w:top w:val="none" w:sz="0" w:space="0" w:color="auto"/>
                    <w:left w:val="none" w:sz="0" w:space="0" w:color="auto"/>
                    <w:bottom w:val="none" w:sz="0" w:space="0" w:color="auto"/>
                    <w:right w:val="none" w:sz="0" w:space="0" w:color="auto"/>
                  </w:divBdr>
                  <w:divsChild>
                    <w:div w:id="986935576">
                      <w:marLeft w:val="0"/>
                      <w:marRight w:val="0"/>
                      <w:marTop w:val="0"/>
                      <w:marBottom w:val="0"/>
                      <w:divBdr>
                        <w:top w:val="none" w:sz="0" w:space="0" w:color="auto"/>
                        <w:left w:val="none" w:sz="0" w:space="0" w:color="auto"/>
                        <w:bottom w:val="none" w:sz="0" w:space="0" w:color="auto"/>
                        <w:right w:val="none" w:sz="0" w:space="0" w:color="auto"/>
                      </w:divBdr>
                    </w:div>
                    <w:div w:id="1015613880">
                      <w:marLeft w:val="0"/>
                      <w:marRight w:val="0"/>
                      <w:marTop w:val="0"/>
                      <w:marBottom w:val="0"/>
                      <w:divBdr>
                        <w:top w:val="none" w:sz="0" w:space="0" w:color="auto"/>
                        <w:left w:val="none" w:sz="0" w:space="0" w:color="auto"/>
                        <w:bottom w:val="none" w:sz="0" w:space="0" w:color="auto"/>
                        <w:right w:val="none" w:sz="0" w:space="0" w:color="auto"/>
                      </w:divBdr>
                    </w:div>
                  </w:divsChild>
                </w:div>
                <w:div w:id="1639912750">
                  <w:marLeft w:val="0"/>
                  <w:marRight w:val="0"/>
                  <w:marTop w:val="0"/>
                  <w:marBottom w:val="0"/>
                  <w:divBdr>
                    <w:top w:val="none" w:sz="0" w:space="0" w:color="auto"/>
                    <w:left w:val="none" w:sz="0" w:space="0" w:color="auto"/>
                    <w:bottom w:val="none" w:sz="0" w:space="0" w:color="auto"/>
                    <w:right w:val="none" w:sz="0" w:space="0" w:color="auto"/>
                  </w:divBdr>
                  <w:divsChild>
                    <w:div w:id="899940759">
                      <w:marLeft w:val="0"/>
                      <w:marRight w:val="0"/>
                      <w:marTop w:val="0"/>
                      <w:marBottom w:val="0"/>
                      <w:divBdr>
                        <w:top w:val="none" w:sz="0" w:space="0" w:color="auto"/>
                        <w:left w:val="none" w:sz="0" w:space="0" w:color="auto"/>
                        <w:bottom w:val="none" w:sz="0" w:space="0" w:color="auto"/>
                        <w:right w:val="none" w:sz="0" w:space="0" w:color="auto"/>
                      </w:divBdr>
                    </w:div>
                    <w:div w:id="337972981">
                      <w:marLeft w:val="0"/>
                      <w:marRight w:val="0"/>
                      <w:marTop w:val="0"/>
                      <w:marBottom w:val="0"/>
                      <w:divBdr>
                        <w:top w:val="none" w:sz="0" w:space="0" w:color="auto"/>
                        <w:left w:val="none" w:sz="0" w:space="0" w:color="auto"/>
                        <w:bottom w:val="none" w:sz="0" w:space="0" w:color="auto"/>
                        <w:right w:val="none" w:sz="0" w:space="0" w:color="auto"/>
                      </w:divBdr>
                    </w:div>
                  </w:divsChild>
                </w:div>
                <w:div w:id="1247039089">
                  <w:marLeft w:val="0"/>
                  <w:marRight w:val="0"/>
                  <w:marTop w:val="0"/>
                  <w:marBottom w:val="0"/>
                  <w:divBdr>
                    <w:top w:val="none" w:sz="0" w:space="0" w:color="auto"/>
                    <w:left w:val="none" w:sz="0" w:space="0" w:color="auto"/>
                    <w:bottom w:val="none" w:sz="0" w:space="0" w:color="auto"/>
                    <w:right w:val="none" w:sz="0" w:space="0" w:color="auto"/>
                  </w:divBdr>
                  <w:divsChild>
                    <w:div w:id="353187678">
                      <w:marLeft w:val="0"/>
                      <w:marRight w:val="0"/>
                      <w:marTop w:val="0"/>
                      <w:marBottom w:val="0"/>
                      <w:divBdr>
                        <w:top w:val="none" w:sz="0" w:space="0" w:color="auto"/>
                        <w:left w:val="none" w:sz="0" w:space="0" w:color="auto"/>
                        <w:bottom w:val="none" w:sz="0" w:space="0" w:color="auto"/>
                        <w:right w:val="none" w:sz="0" w:space="0" w:color="auto"/>
                      </w:divBdr>
                    </w:div>
                    <w:div w:id="989401348">
                      <w:marLeft w:val="0"/>
                      <w:marRight w:val="0"/>
                      <w:marTop w:val="0"/>
                      <w:marBottom w:val="0"/>
                      <w:divBdr>
                        <w:top w:val="none" w:sz="0" w:space="0" w:color="auto"/>
                        <w:left w:val="none" w:sz="0" w:space="0" w:color="auto"/>
                        <w:bottom w:val="none" w:sz="0" w:space="0" w:color="auto"/>
                        <w:right w:val="none" w:sz="0" w:space="0" w:color="auto"/>
                      </w:divBdr>
                    </w:div>
                  </w:divsChild>
                </w:div>
                <w:div w:id="1719276000">
                  <w:marLeft w:val="0"/>
                  <w:marRight w:val="0"/>
                  <w:marTop w:val="0"/>
                  <w:marBottom w:val="0"/>
                  <w:divBdr>
                    <w:top w:val="none" w:sz="0" w:space="0" w:color="auto"/>
                    <w:left w:val="none" w:sz="0" w:space="0" w:color="auto"/>
                    <w:bottom w:val="none" w:sz="0" w:space="0" w:color="auto"/>
                    <w:right w:val="none" w:sz="0" w:space="0" w:color="auto"/>
                  </w:divBdr>
                  <w:divsChild>
                    <w:div w:id="1882084287">
                      <w:marLeft w:val="0"/>
                      <w:marRight w:val="0"/>
                      <w:marTop w:val="0"/>
                      <w:marBottom w:val="0"/>
                      <w:divBdr>
                        <w:top w:val="none" w:sz="0" w:space="0" w:color="auto"/>
                        <w:left w:val="none" w:sz="0" w:space="0" w:color="auto"/>
                        <w:bottom w:val="none" w:sz="0" w:space="0" w:color="auto"/>
                        <w:right w:val="none" w:sz="0" w:space="0" w:color="auto"/>
                      </w:divBdr>
                    </w:div>
                    <w:div w:id="1423722810">
                      <w:marLeft w:val="0"/>
                      <w:marRight w:val="0"/>
                      <w:marTop w:val="0"/>
                      <w:marBottom w:val="0"/>
                      <w:divBdr>
                        <w:top w:val="none" w:sz="0" w:space="0" w:color="auto"/>
                        <w:left w:val="none" w:sz="0" w:space="0" w:color="auto"/>
                        <w:bottom w:val="none" w:sz="0" w:space="0" w:color="auto"/>
                        <w:right w:val="none" w:sz="0" w:space="0" w:color="auto"/>
                      </w:divBdr>
                    </w:div>
                  </w:divsChild>
                </w:div>
                <w:div w:id="1809008469">
                  <w:marLeft w:val="0"/>
                  <w:marRight w:val="0"/>
                  <w:marTop w:val="0"/>
                  <w:marBottom w:val="0"/>
                  <w:divBdr>
                    <w:top w:val="none" w:sz="0" w:space="0" w:color="auto"/>
                    <w:left w:val="none" w:sz="0" w:space="0" w:color="auto"/>
                    <w:bottom w:val="none" w:sz="0" w:space="0" w:color="auto"/>
                    <w:right w:val="none" w:sz="0" w:space="0" w:color="auto"/>
                  </w:divBdr>
                  <w:divsChild>
                    <w:div w:id="1103955298">
                      <w:marLeft w:val="0"/>
                      <w:marRight w:val="0"/>
                      <w:marTop w:val="0"/>
                      <w:marBottom w:val="0"/>
                      <w:divBdr>
                        <w:top w:val="none" w:sz="0" w:space="0" w:color="auto"/>
                        <w:left w:val="none" w:sz="0" w:space="0" w:color="auto"/>
                        <w:bottom w:val="none" w:sz="0" w:space="0" w:color="auto"/>
                        <w:right w:val="none" w:sz="0" w:space="0" w:color="auto"/>
                      </w:divBdr>
                    </w:div>
                    <w:div w:id="138379082">
                      <w:marLeft w:val="0"/>
                      <w:marRight w:val="0"/>
                      <w:marTop w:val="0"/>
                      <w:marBottom w:val="0"/>
                      <w:divBdr>
                        <w:top w:val="none" w:sz="0" w:space="0" w:color="auto"/>
                        <w:left w:val="none" w:sz="0" w:space="0" w:color="auto"/>
                        <w:bottom w:val="none" w:sz="0" w:space="0" w:color="auto"/>
                        <w:right w:val="none" w:sz="0" w:space="0" w:color="auto"/>
                      </w:divBdr>
                    </w:div>
                  </w:divsChild>
                </w:div>
                <w:div w:id="1028291851">
                  <w:marLeft w:val="0"/>
                  <w:marRight w:val="0"/>
                  <w:marTop w:val="0"/>
                  <w:marBottom w:val="0"/>
                  <w:divBdr>
                    <w:top w:val="none" w:sz="0" w:space="0" w:color="auto"/>
                    <w:left w:val="none" w:sz="0" w:space="0" w:color="auto"/>
                    <w:bottom w:val="none" w:sz="0" w:space="0" w:color="auto"/>
                    <w:right w:val="none" w:sz="0" w:space="0" w:color="auto"/>
                  </w:divBdr>
                  <w:divsChild>
                    <w:div w:id="381833254">
                      <w:marLeft w:val="0"/>
                      <w:marRight w:val="0"/>
                      <w:marTop w:val="0"/>
                      <w:marBottom w:val="0"/>
                      <w:divBdr>
                        <w:top w:val="none" w:sz="0" w:space="0" w:color="auto"/>
                        <w:left w:val="none" w:sz="0" w:space="0" w:color="auto"/>
                        <w:bottom w:val="none" w:sz="0" w:space="0" w:color="auto"/>
                        <w:right w:val="none" w:sz="0" w:space="0" w:color="auto"/>
                      </w:divBdr>
                    </w:div>
                    <w:div w:id="1343316402">
                      <w:marLeft w:val="0"/>
                      <w:marRight w:val="0"/>
                      <w:marTop w:val="0"/>
                      <w:marBottom w:val="0"/>
                      <w:divBdr>
                        <w:top w:val="none" w:sz="0" w:space="0" w:color="auto"/>
                        <w:left w:val="none" w:sz="0" w:space="0" w:color="auto"/>
                        <w:bottom w:val="none" w:sz="0" w:space="0" w:color="auto"/>
                        <w:right w:val="none" w:sz="0" w:space="0" w:color="auto"/>
                      </w:divBdr>
                    </w:div>
                    <w:div w:id="751973314">
                      <w:marLeft w:val="0"/>
                      <w:marRight w:val="0"/>
                      <w:marTop w:val="0"/>
                      <w:marBottom w:val="0"/>
                      <w:divBdr>
                        <w:top w:val="none" w:sz="0" w:space="0" w:color="auto"/>
                        <w:left w:val="none" w:sz="0" w:space="0" w:color="auto"/>
                        <w:bottom w:val="none" w:sz="0" w:space="0" w:color="auto"/>
                        <w:right w:val="none" w:sz="0" w:space="0" w:color="auto"/>
                      </w:divBdr>
                    </w:div>
                  </w:divsChild>
                </w:div>
                <w:div w:id="987899048">
                  <w:marLeft w:val="0"/>
                  <w:marRight w:val="0"/>
                  <w:marTop w:val="0"/>
                  <w:marBottom w:val="0"/>
                  <w:divBdr>
                    <w:top w:val="none" w:sz="0" w:space="0" w:color="auto"/>
                    <w:left w:val="none" w:sz="0" w:space="0" w:color="auto"/>
                    <w:bottom w:val="none" w:sz="0" w:space="0" w:color="auto"/>
                    <w:right w:val="none" w:sz="0" w:space="0" w:color="auto"/>
                  </w:divBdr>
                  <w:divsChild>
                    <w:div w:id="1297880913">
                      <w:marLeft w:val="0"/>
                      <w:marRight w:val="0"/>
                      <w:marTop w:val="0"/>
                      <w:marBottom w:val="0"/>
                      <w:divBdr>
                        <w:top w:val="none" w:sz="0" w:space="0" w:color="auto"/>
                        <w:left w:val="none" w:sz="0" w:space="0" w:color="auto"/>
                        <w:bottom w:val="none" w:sz="0" w:space="0" w:color="auto"/>
                        <w:right w:val="none" w:sz="0" w:space="0" w:color="auto"/>
                      </w:divBdr>
                    </w:div>
                    <w:div w:id="435829769">
                      <w:marLeft w:val="0"/>
                      <w:marRight w:val="0"/>
                      <w:marTop w:val="0"/>
                      <w:marBottom w:val="0"/>
                      <w:divBdr>
                        <w:top w:val="none" w:sz="0" w:space="0" w:color="auto"/>
                        <w:left w:val="none" w:sz="0" w:space="0" w:color="auto"/>
                        <w:bottom w:val="none" w:sz="0" w:space="0" w:color="auto"/>
                        <w:right w:val="none" w:sz="0" w:space="0" w:color="auto"/>
                      </w:divBdr>
                    </w:div>
                  </w:divsChild>
                </w:div>
                <w:div w:id="2115251009">
                  <w:marLeft w:val="0"/>
                  <w:marRight w:val="0"/>
                  <w:marTop w:val="0"/>
                  <w:marBottom w:val="0"/>
                  <w:divBdr>
                    <w:top w:val="none" w:sz="0" w:space="0" w:color="auto"/>
                    <w:left w:val="none" w:sz="0" w:space="0" w:color="auto"/>
                    <w:bottom w:val="none" w:sz="0" w:space="0" w:color="auto"/>
                    <w:right w:val="none" w:sz="0" w:space="0" w:color="auto"/>
                  </w:divBdr>
                  <w:divsChild>
                    <w:div w:id="1497182139">
                      <w:marLeft w:val="0"/>
                      <w:marRight w:val="0"/>
                      <w:marTop w:val="0"/>
                      <w:marBottom w:val="0"/>
                      <w:divBdr>
                        <w:top w:val="none" w:sz="0" w:space="0" w:color="auto"/>
                        <w:left w:val="none" w:sz="0" w:space="0" w:color="auto"/>
                        <w:bottom w:val="none" w:sz="0" w:space="0" w:color="auto"/>
                        <w:right w:val="none" w:sz="0" w:space="0" w:color="auto"/>
                      </w:divBdr>
                    </w:div>
                    <w:div w:id="566067119">
                      <w:marLeft w:val="0"/>
                      <w:marRight w:val="0"/>
                      <w:marTop w:val="0"/>
                      <w:marBottom w:val="0"/>
                      <w:divBdr>
                        <w:top w:val="none" w:sz="0" w:space="0" w:color="auto"/>
                        <w:left w:val="none" w:sz="0" w:space="0" w:color="auto"/>
                        <w:bottom w:val="none" w:sz="0" w:space="0" w:color="auto"/>
                        <w:right w:val="none" w:sz="0" w:space="0" w:color="auto"/>
                      </w:divBdr>
                    </w:div>
                  </w:divsChild>
                </w:div>
                <w:div w:id="192152538">
                  <w:marLeft w:val="0"/>
                  <w:marRight w:val="0"/>
                  <w:marTop w:val="0"/>
                  <w:marBottom w:val="0"/>
                  <w:divBdr>
                    <w:top w:val="none" w:sz="0" w:space="0" w:color="auto"/>
                    <w:left w:val="none" w:sz="0" w:space="0" w:color="auto"/>
                    <w:bottom w:val="none" w:sz="0" w:space="0" w:color="auto"/>
                    <w:right w:val="none" w:sz="0" w:space="0" w:color="auto"/>
                  </w:divBdr>
                  <w:divsChild>
                    <w:div w:id="2022194658">
                      <w:marLeft w:val="0"/>
                      <w:marRight w:val="0"/>
                      <w:marTop w:val="0"/>
                      <w:marBottom w:val="0"/>
                      <w:divBdr>
                        <w:top w:val="none" w:sz="0" w:space="0" w:color="auto"/>
                        <w:left w:val="none" w:sz="0" w:space="0" w:color="auto"/>
                        <w:bottom w:val="none" w:sz="0" w:space="0" w:color="auto"/>
                        <w:right w:val="none" w:sz="0" w:space="0" w:color="auto"/>
                      </w:divBdr>
                    </w:div>
                    <w:div w:id="623267352">
                      <w:marLeft w:val="0"/>
                      <w:marRight w:val="0"/>
                      <w:marTop w:val="0"/>
                      <w:marBottom w:val="0"/>
                      <w:divBdr>
                        <w:top w:val="none" w:sz="0" w:space="0" w:color="auto"/>
                        <w:left w:val="none" w:sz="0" w:space="0" w:color="auto"/>
                        <w:bottom w:val="none" w:sz="0" w:space="0" w:color="auto"/>
                        <w:right w:val="none" w:sz="0" w:space="0" w:color="auto"/>
                      </w:divBdr>
                    </w:div>
                  </w:divsChild>
                </w:div>
                <w:div w:id="423381367">
                  <w:marLeft w:val="0"/>
                  <w:marRight w:val="0"/>
                  <w:marTop w:val="0"/>
                  <w:marBottom w:val="0"/>
                  <w:divBdr>
                    <w:top w:val="none" w:sz="0" w:space="0" w:color="auto"/>
                    <w:left w:val="none" w:sz="0" w:space="0" w:color="auto"/>
                    <w:bottom w:val="none" w:sz="0" w:space="0" w:color="auto"/>
                    <w:right w:val="none" w:sz="0" w:space="0" w:color="auto"/>
                  </w:divBdr>
                  <w:divsChild>
                    <w:div w:id="994378068">
                      <w:marLeft w:val="0"/>
                      <w:marRight w:val="0"/>
                      <w:marTop w:val="0"/>
                      <w:marBottom w:val="0"/>
                      <w:divBdr>
                        <w:top w:val="none" w:sz="0" w:space="0" w:color="auto"/>
                        <w:left w:val="none" w:sz="0" w:space="0" w:color="auto"/>
                        <w:bottom w:val="none" w:sz="0" w:space="0" w:color="auto"/>
                        <w:right w:val="none" w:sz="0" w:space="0" w:color="auto"/>
                      </w:divBdr>
                    </w:div>
                    <w:div w:id="1987005426">
                      <w:marLeft w:val="0"/>
                      <w:marRight w:val="0"/>
                      <w:marTop w:val="0"/>
                      <w:marBottom w:val="0"/>
                      <w:divBdr>
                        <w:top w:val="none" w:sz="0" w:space="0" w:color="auto"/>
                        <w:left w:val="none" w:sz="0" w:space="0" w:color="auto"/>
                        <w:bottom w:val="none" w:sz="0" w:space="0" w:color="auto"/>
                        <w:right w:val="none" w:sz="0" w:space="0" w:color="auto"/>
                      </w:divBdr>
                    </w:div>
                  </w:divsChild>
                </w:div>
                <w:div w:id="758910409">
                  <w:marLeft w:val="0"/>
                  <w:marRight w:val="0"/>
                  <w:marTop w:val="0"/>
                  <w:marBottom w:val="0"/>
                  <w:divBdr>
                    <w:top w:val="none" w:sz="0" w:space="0" w:color="auto"/>
                    <w:left w:val="none" w:sz="0" w:space="0" w:color="auto"/>
                    <w:bottom w:val="none" w:sz="0" w:space="0" w:color="auto"/>
                    <w:right w:val="none" w:sz="0" w:space="0" w:color="auto"/>
                  </w:divBdr>
                  <w:divsChild>
                    <w:div w:id="13656264">
                      <w:marLeft w:val="0"/>
                      <w:marRight w:val="0"/>
                      <w:marTop w:val="0"/>
                      <w:marBottom w:val="0"/>
                      <w:divBdr>
                        <w:top w:val="none" w:sz="0" w:space="0" w:color="auto"/>
                        <w:left w:val="none" w:sz="0" w:space="0" w:color="auto"/>
                        <w:bottom w:val="none" w:sz="0" w:space="0" w:color="auto"/>
                        <w:right w:val="none" w:sz="0" w:space="0" w:color="auto"/>
                      </w:divBdr>
                    </w:div>
                    <w:div w:id="1810785181">
                      <w:marLeft w:val="0"/>
                      <w:marRight w:val="0"/>
                      <w:marTop w:val="0"/>
                      <w:marBottom w:val="0"/>
                      <w:divBdr>
                        <w:top w:val="none" w:sz="0" w:space="0" w:color="auto"/>
                        <w:left w:val="none" w:sz="0" w:space="0" w:color="auto"/>
                        <w:bottom w:val="none" w:sz="0" w:space="0" w:color="auto"/>
                        <w:right w:val="none" w:sz="0" w:space="0" w:color="auto"/>
                      </w:divBdr>
                    </w:div>
                  </w:divsChild>
                </w:div>
                <w:div w:id="1077896906">
                  <w:marLeft w:val="0"/>
                  <w:marRight w:val="0"/>
                  <w:marTop w:val="0"/>
                  <w:marBottom w:val="0"/>
                  <w:divBdr>
                    <w:top w:val="none" w:sz="0" w:space="0" w:color="auto"/>
                    <w:left w:val="none" w:sz="0" w:space="0" w:color="auto"/>
                    <w:bottom w:val="none" w:sz="0" w:space="0" w:color="auto"/>
                    <w:right w:val="none" w:sz="0" w:space="0" w:color="auto"/>
                  </w:divBdr>
                  <w:divsChild>
                    <w:div w:id="1880390741">
                      <w:marLeft w:val="0"/>
                      <w:marRight w:val="0"/>
                      <w:marTop w:val="0"/>
                      <w:marBottom w:val="0"/>
                      <w:divBdr>
                        <w:top w:val="none" w:sz="0" w:space="0" w:color="auto"/>
                        <w:left w:val="none" w:sz="0" w:space="0" w:color="auto"/>
                        <w:bottom w:val="none" w:sz="0" w:space="0" w:color="auto"/>
                        <w:right w:val="none" w:sz="0" w:space="0" w:color="auto"/>
                      </w:divBdr>
                    </w:div>
                    <w:div w:id="1982154899">
                      <w:marLeft w:val="0"/>
                      <w:marRight w:val="0"/>
                      <w:marTop w:val="0"/>
                      <w:marBottom w:val="0"/>
                      <w:divBdr>
                        <w:top w:val="none" w:sz="0" w:space="0" w:color="auto"/>
                        <w:left w:val="none" w:sz="0" w:space="0" w:color="auto"/>
                        <w:bottom w:val="none" w:sz="0" w:space="0" w:color="auto"/>
                        <w:right w:val="none" w:sz="0" w:space="0" w:color="auto"/>
                      </w:divBdr>
                    </w:div>
                  </w:divsChild>
                </w:div>
                <w:div w:id="1459107151">
                  <w:marLeft w:val="0"/>
                  <w:marRight w:val="0"/>
                  <w:marTop w:val="0"/>
                  <w:marBottom w:val="0"/>
                  <w:divBdr>
                    <w:top w:val="none" w:sz="0" w:space="0" w:color="auto"/>
                    <w:left w:val="none" w:sz="0" w:space="0" w:color="auto"/>
                    <w:bottom w:val="none" w:sz="0" w:space="0" w:color="auto"/>
                    <w:right w:val="none" w:sz="0" w:space="0" w:color="auto"/>
                  </w:divBdr>
                  <w:divsChild>
                    <w:div w:id="1808010664">
                      <w:marLeft w:val="0"/>
                      <w:marRight w:val="0"/>
                      <w:marTop w:val="0"/>
                      <w:marBottom w:val="0"/>
                      <w:divBdr>
                        <w:top w:val="none" w:sz="0" w:space="0" w:color="auto"/>
                        <w:left w:val="none" w:sz="0" w:space="0" w:color="auto"/>
                        <w:bottom w:val="none" w:sz="0" w:space="0" w:color="auto"/>
                        <w:right w:val="none" w:sz="0" w:space="0" w:color="auto"/>
                      </w:divBdr>
                    </w:div>
                    <w:div w:id="1753774291">
                      <w:marLeft w:val="0"/>
                      <w:marRight w:val="0"/>
                      <w:marTop w:val="0"/>
                      <w:marBottom w:val="0"/>
                      <w:divBdr>
                        <w:top w:val="none" w:sz="0" w:space="0" w:color="auto"/>
                        <w:left w:val="none" w:sz="0" w:space="0" w:color="auto"/>
                        <w:bottom w:val="none" w:sz="0" w:space="0" w:color="auto"/>
                        <w:right w:val="none" w:sz="0" w:space="0" w:color="auto"/>
                      </w:divBdr>
                    </w:div>
                  </w:divsChild>
                </w:div>
                <w:div w:id="964821162">
                  <w:marLeft w:val="0"/>
                  <w:marRight w:val="0"/>
                  <w:marTop w:val="0"/>
                  <w:marBottom w:val="0"/>
                  <w:divBdr>
                    <w:top w:val="none" w:sz="0" w:space="0" w:color="auto"/>
                    <w:left w:val="none" w:sz="0" w:space="0" w:color="auto"/>
                    <w:bottom w:val="none" w:sz="0" w:space="0" w:color="auto"/>
                    <w:right w:val="none" w:sz="0" w:space="0" w:color="auto"/>
                  </w:divBdr>
                  <w:divsChild>
                    <w:div w:id="506867190">
                      <w:marLeft w:val="0"/>
                      <w:marRight w:val="0"/>
                      <w:marTop w:val="0"/>
                      <w:marBottom w:val="0"/>
                      <w:divBdr>
                        <w:top w:val="none" w:sz="0" w:space="0" w:color="auto"/>
                        <w:left w:val="none" w:sz="0" w:space="0" w:color="auto"/>
                        <w:bottom w:val="none" w:sz="0" w:space="0" w:color="auto"/>
                        <w:right w:val="none" w:sz="0" w:space="0" w:color="auto"/>
                      </w:divBdr>
                    </w:div>
                    <w:div w:id="95057152">
                      <w:marLeft w:val="0"/>
                      <w:marRight w:val="0"/>
                      <w:marTop w:val="0"/>
                      <w:marBottom w:val="0"/>
                      <w:divBdr>
                        <w:top w:val="none" w:sz="0" w:space="0" w:color="auto"/>
                        <w:left w:val="none" w:sz="0" w:space="0" w:color="auto"/>
                        <w:bottom w:val="none" w:sz="0" w:space="0" w:color="auto"/>
                        <w:right w:val="none" w:sz="0" w:space="0" w:color="auto"/>
                      </w:divBdr>
                      <w:divsChild>
                        <w:div w:id="1245728557">
                          <w:marLeft w:val="0"/>
                          <w:marRight w:val="0"/>
                          <w:marTop w:val="0"/>
                          <w:marBottom w:val="0"/>
                          <w:divBdr>
                            <w:top w:val="none" w:sz="0" w:space="0" w:color="auto"/>
                            <w:left w:val="none" w:sz="0" w:space="0" w:color="auto"/>
                            <w:bottom w:val="none" w:sz="0" w:space="0" w:color="auto"/>
                            <w:right w:val="none" w:sz="0" w:space="0" w:color="auto"/>
                          </w:divBdr>
                        </w:div>
                        <w:div w:id="205023524">
                          <w:marLeft w:val="0"/>
                          <w:marRight w:val="0"/>
                          <w:marTop w:val="0"/>
                          <w:marBottom w:val="0"/>
                          <w:divBdr>
                            <w:top w:val="none" w:sz="0" w:space="0" w:color="auto"/>
                            <w:left w:val="none" w:sz="0" w:space="0" w:color="auto"/>
                            <w:bottom w:val="none" w:sz="0" w:space="0" w:color="auto"/>
                            <w:right w:val="none" w:sz="0" w:space="0" w:color="auto"/>
                          </w:divBdr>
                          <w:divsChild>
                            <w:div w:id="73165962">
                              <w:marLeft w:val="0"/>
                              <w:marRight w:val="0"/>
                              <w:marTop w:val="0"/>
                              <w:marBottom w:val="0"/>
                              <w:divBdr>
                                <w:top w:val="none" w:sz="0" w:space="0" w:color="auto"/>
                                <w:left w:val="none" w:sz="0" w:space="0" w:color="auto"/>
                                <w:bottom w:val="none" w:sz="0" w:space="0" w:color="auto"/>
                                <w:right w:val="none" w:sz="0" w:space="0" w:color="auto"/>
                              </w:divBdr>
                            </w:div>
                          </w:divsChild>
                        </w:div>
                        <w:div w:id="1010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7724">
                  <w:marLeft w:val="0"/>
                  <w:marRight w:val="0"/>
                  <w:marTop w:val="0"/>
                  <w:marBottom w:val="0"/>
                  <w:divBdr>
                    <w:top w:val="none" w:sz="0" w:space="0" w:color="auto"/>
                    <w:left w:val="none" w:sz="0" w:space="0" w:color="auto"/>
                    <w:bottom w:val="none" w:sz="0" w:space="0" w:color="auto"/>
                    <w:right w:val="none" w:sz="0" w:space="0" w:color="auto"/>
                  </w:divBdr>
                  <w:divsChild>
                    <w:div w:id="95516355">
                      <w:marLeft w:val="0"/>
                      <w:marRight w:val="0"/>
                      <w:marTop w:val="0"/>
                      <w:marBottom w:val="0"/>
                      <w:divBdr>
                        <w:top w:val="none" w:sz="0" w:space="0" w:color="auto"/>
                        <w:left w:val="none" w:sz="0" w:space="0" w:color="auto"/>
                        <w:bottom w:val="none" w:sz="0" w:space="0" w:color="auto"/>
                        <w:right w:val="none" w:sz="0" w:space="0" w:color="auto"/>
                      </w:divBdr>
                    </w:div>
                    <w:div w:id="1249726844">
                      <w:marLeft w:val="0"/>
                      <w:marRight w:val="0"/>
                      <w:marTop w:val="0"/>
                      <w:marBottom w:val="0"/>
                      <w:divBdr>
                        <w:top w:val="none" w:sz="0" w:space="0" w:color="auto"/>
                        <w:left w:val="none" w:sz="0" w:space="0" w:color="auto"/>
                        <w:bottom w:val="none" w:sz="0" w:space="0" w:color="auto"/>
                        <w:right w:val="none" w:sz="0" w:space="0" w:color="auto"/>
                      </w:divBdr>
                    </w:div>
                  </w:divsChild>
                </w:div>
                <w:div w:id="507909314">
                  <w:marLeft w:val="0"/>
                  <w:marRight w:val="0"/>
                  <w:marTop w:val="0"/>
                  <w:marBottom w:val="0"/>
                  <w:divBdr>
                    <w:top w:val="none" w:sz="0" w:space="0" w:color="auto"/>
                    <w:left w:val="none" w:sz="0" w:space="0" w:color="auto"/>
                    <w:bottom w:val="none" w:sz="0" w:space="0" w:color="auto"/>
                    <w:right w:val="none" w:sz="0" w:space="0" w:color="auto"/>
                  </w:divBdr>
                  <w:divsChild>
                    <w:div w:id="636690625">
                      <w:marLeft w:val="0"/>
                      <w:marRight w:val="0"/>
                      <w:marTop w:val="0"/>
                      <w:marBottom w:val="0"/>
                      <w:divBdr>
                        <w:top w:val="none" w:sz="0" w:space="0" w:color="auto"/>
                        <w:left w:val="none" w:sz="0" w:space="0" w:color="auto"/>
                        <w:bottom w:val="none" w:sz="0" w:space="0" w:color="auto"/>
                        <w:right w:val="none" w:sz="0" w:space="0" w:color="auto"/>
                      </w:divBdr>
                    </w:div>
                    <w:div w:id="290867803">
                      <w:marLeft w:val="0"/>
                      <w:marRight w:val="0"/>
                      <w:marTop w:val="0"/>
                      <w:marBottom w:val="0"/>
                      <w:divBdr>
                        <w:top w:val="none" w:sz="0" w:space="0" w:color="auto"/>
                        <w:left w:val="none" w:sz="0" w:space="0" w:color="auto"/>
                        <w:bottom w:val="none" w:sz="0" w:space="0" w:color="auto"/>
                        <w:right w:val="none" w:sz="0" w:space="0" w:color="auto"/>
                      </w:divBdr>
                    </w:div>
                  </w:divsChild>
                </w:div>
                <w:div w:id="1774125459">
                  <w:marLeft w:val="0"/>
                  <w:marRight w:val="0"/>
                  <w:marTop w:val="0"/>
                  <w:marBottom w:val="0"/>
                  <w:divBdr>
                    <w:top w:val="none" w:sz="0" w:space="0" w:color="auto"/>
                    <w:left w:val="none" w:sz="0" w:space="0" w:color="auto"/>
                    <w:bottom w:val="none" w:sz="0" w:space="0" w:color="auto"/>
                    <w:right w:val="none" w:sz="0" w:space="0" w:color="auto"/>
                  </w:divBdr>
                  <w:divsChild>
                    <w:div w:id="1552882082">
                      <w:marLeft w:val="0"/>
                      <w:marRight w:val="0"/>
                      <w:marTop w:val="0"/>
                      <w:marBottom w:val="0"/>
                      <w:divBdr>
                        <w:top w:val="none" w:sz="0" w:space="0" w:color="auto"/>
                        <w:left w:val="none" w:sz="0" w:space="0" w:color="auto"/>
                        <w:bottom w:val="none" w:sz="0" w:space="0" w:color="auto"/>
                        <w:right w:val="none" w:sz="0" w:space="0" w:color="auto"/>
                      </w:divBdr>
                    </w:div>
                    <w:div w:id="1661813500">
                      <w:marLeft w:val="0"/>
                      <w:marRight w:val="0"/>
                      <w:marTop w:val="0"/>
                      <w:marBottom w:val="0"/>
                      <w:divBdr>
                        <w:top w:val="none" w:sz="0" w:space="0" w:color="auto"/>
                        <w:left w:val="none" w:sz="0" w:space="0" w:color="auto"/>
                        <w:bottom w:val="none" w:sz="0" w:space="0" w:color="auto"/>
                        <w:right w:val="none" w:sz="0" w:space="0" w:color="auto"/>
                      </w:divBdr>
                    </w:div>
                  </w:divsChild>
                </w:div>
                <w:div w:id="1134756233">
                  <w:marLeft w:val="0"/>
                  <w:marRight w:val="0"/>
                  <w:marTop w:val="0"/>
                  <w:marBottom w:val="0"/>
                  <w:divBdr>
                    <w:top w:val="none" w:sz="0" w:space="0" w:color="auto"/>
                    <w:left w:val="none" w:sz="0" w:space="0" w:color="auto"/>
                    <w:bottom w:val="none" w:sz="0" w:space="0" w:color="auto"/>
                    <w:right w:val="none" w:sz="0" w:space="0" w:color="auto"/>
                  </w:divBdr>
                  <w:divsChild>
                    <w:div w:id="2030523239">
                      <w:marLeft w:val="0"/>
                      <w:marRight w:val="0"/>
                      <w:marTop w:val="0"/>
                      <w:marBottom w:val="0"/>
                      <w:divBdr>
                        <w:top w:val="none" w:sz="0" w:space="0" w:color="auto"/>
                        <w:left w:val="none" w:sz="0" w:space="0" w:color="auto"/>
                        <w:bottom w:val="none" w:sz="0" w:space="0" w:color="auto"/>
                        <w:right w:val="none" w:sz="0" w:space="0" w:color="auto"/>
                      </w:divBdr>
                    </w:div>
                    <w:div w:id="1615675418">
                      <w:marLeft w:val="0"/>
                      <w:marRight w:val="0"/>
                      <w:marTop w:val="0"/>
                      <w:marBottom w:val="0"/>
                      <w:divBdr>
                        <w:top w:val="none" w:sz="0" w:space="0" w:color="auto"/>
                        <w:left w:val="none" w:sz="0" w:space="0" w:color="auto"/>
                        <w:bottom w:val="none" w:sz="0" w:space="0" w:color="auto"/>
                        <w:right w:val="none" w:sz="0" w:space="0" w:color="auto"/>
                      </w:divBdr>
                      <w:divsChild>
                        <w:div w:id="851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441">
                  <w:marLeft w:val="0"/>
                  <w:marRight w:val="0"/>
                  <w:marTop w:val="0"/>
                  <w:marBottom w:val="0"/>
                  <w:divBdr>
                    <w:top w:val="none" w:sz="0" w:space="0" w:color="auto"/>
                    <w:left w:val="none" w:sz="0" w:space="0" w:color="auto"/>
                    <w:bottom w:val="none" w:sz="0" w:space="0" w:color="auto"/>
                    <w:right w:val="none" w:sz="0" w:space="0" w:color="auto"/>
                  </w:divBdr>
                  <w:divsChild>
                    <w:div w:id="2061249069">
                      <w:marLeft w:val="0"/>
                      <w:marRight w:val="0"/>
                      <w:marTop w:val="0"/>
                      <w:marBottom w:val="0"/>
                      <w:divBdr>
                        <w:top w:val="none" w:sz="0" w:space="0" w:color="auto"/>
                        <w:left w:val="none" w:sz="0" w:space="0" w:color="auto"/>
                        <w:bottom w:val="none" w:sz="0" w:space="0" w:color="auto"/>
                        <w:right w:val="none" w:sz="0" w:space="0" w:color="auto"/>
                      </w:divBdr>
                    </w:div>
                    <w:div w:id="307436849">
                      <w:marLeft w:val="0"/>
                      <w:marRight w:val="0"/>
                      <w:marTop w:val="0"/>
                      <w:marBottom w:val="0"/>
                      <w:divBdr>
                        <w:top w:val="none" w:sz="0" w:space="0" w:color="auto"/>
                        <w:left w:val="none" w:sz="0" w:space="0" w:color="auto"/>
                        <w:bottom w:val="none" w:sz="0" w:space="0" w:color="auto"/>
                        <w:right w:val="none" w:sz="0" w:space="0" w:color="auto"/>
                      </w:divBdr>
                    </w:div>
                  </w:divsChild>
                </w:div>
                <w:div w:id="549878142">
                  <w:marLeft w:val="0"/>
                  <w:marRight w:val="0"/>
                  <w:marTop w:val="0"/>
                  <w:marBottom w:val="0"/>
                  <w:divBdr>
                    <w:top w:val="none" w:sz="0" w:space="0" w:color="auto"/>
                    <w:left w:val="none" w:sz="0" w:space="0" w:color="auto"/>
                    <w:bottom w:val="none" w:sz="0" w:space="0" w:color="auto"/>
                    <w:right w:val="none" w:sz="0" w:space="0" w:color="auto"/>
                  </w:divBdr>
                  <w:divsChild>
                    <w:div w:id="1131052738">
                      <w:marLeft w:val="0"/>
                      <w:marRight w:val="0"/>
                      <w:marTop w:val="0"/>
                      <w:marBottom w:val="0"/>
                      <w:divBdr>
                        <w:top w:val="none" w:sz="0" w:space="0" w:color="auto"/>
                        <w:left w:val="none" w:sz="0" w:space="0" w:color="auto"/>
                        <w:bottom w:val="none" w:sz="0" w:space="0" w:color="auto"/>
                        <w:right w:val="none" w:sz="0" w:space="0" w:color="auto"/>
                      </w:divBdr>
                    </w:div>
                    <w:div w:id="149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p.ostrava.cz/cs/radnice/urad/odbor-vnitrnich-veci/oddeleni-matriky-a-ohlasovny/dostopovolenuzavenregistrovanhopartnerstvnajinmvhodnmmstvesprvnmobvodumatrinhoadu.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ap.ostrava.cz/cs/radnice/urad/odbor-vnitrnich-veci/oddeleni-matriky-a-ohlasovny/formulare/zadost-o-vystaveni-vysvedceni-o-pravni-zpusobilosti-ke-vstupu-do-registrovaneho-partnerst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ap.ostrava.cz/cs/radnice/urad/odbor-vnitrnich-veci/oddeleni-matriky-a-ohlasovny/formulare/c-documents-and-settings-mop166.moap-dokumenty-www-dokumenty-ovv-dotaznik_rp.pdf" TargetMode="External"/><Relationship Id="rId11" Type="http://schemas.openxmlformats.org/officeDocument/2006/relationships/hyperlink" Target="http://www.mvcr.cz/clanek/obcan-na-urade-82997.aspx?q=Y2hudW09NA%3d%3d" TargetMode="External"/><Relationship Id="rId5" Type="http://schemas.openxmlformats.org/officeDocument/2006/relationships/hyperlink" Target="https://moap.ostrava.cz/cs/radnice/kontakty-a-telefonni-seznam/uredni-hodiny-1/uredni-hodiny" TargetMode="External"/><Relationship Id="rId10" Type="http://schemas.openxmlformats.org/officeDocument/2006/relationships/hyperlink" Target="https://moap.ostrava.cz/cs/radnice/urad/odbor-vnitrnich-veci/oddeleni-matriky-a-ohlasovny/dostopovolenuzavenregistrovanhopartnerstvmimodobustanovenoumatrinmadem..doc" TargetMode="External"/><Relationship Id="rId4" Type="http://schemas.openxmlformats.org/officeDocument/2006/relationships/webSettings" Target="webSettings.xml"/><Relationship Id="rId9" Type="http://schemas.openxmlformats.org/officeDocument/2006/relationships/hyperlink" Target="https://moap.ostrava.cz/cs/radnice/urad/odbor-vnitrnich-veci/oddeleni-matriky-a-ohlasovny/dostopovolenuzavenregistrovanhopartnerstvmimodobustanovenoumatrinmademanajinmvhodnmmstvesprvnmobvodumatrinhoadu.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1695</Words>
  <Characters>10005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dc:creator>
  <cp:keywords/>
  <dc:description/>
  <cp:lastModifiedBy>MATRIKA</cp:lastModifiedBy>
  <cp:revision>25</cp:revision>
  <cp:lastPrinted>2024-01-10T12:09:00Z</cp:lastPrinted>
  <dcterms:created xsi:type="dcterms:W3CDTF">2024-01-08T11:02:00Z</dcterms:created>
  <dcterms:modified xsi:type="dcterms:W3CDTF">2024-01-16T11:47:00Z</dcterms:modified>
</cp:coreProperties>
</file>